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11" w:rsidRDefault="00A96311" w:rsidP="00A963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Vegyészmérnöki ismeretek</w:t>
      </w:r>
    </w:p>
    <w:p w:rsidR="00A96311" w:rsidRPr="00A96311" w:rsidRDefault="00A96311" w:rsidP="00A96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3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6311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A963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6311">
        <w:rPr>
          <w:rFonts w:ascii="Times New Roman" w:hAnsi="Times New Roman" w:cs="Times New Roman"/>
          <w:sz w:val="24"/>
          <w:szCs w:val="24"/>
        </w:rPr>
        <w:t>záróvizsga kérdések</w:t>
      </w:r>
      <w:proofErr w:type="gramEnd"/>
      <w:r w:rsidRPr="00A96311">
        <w:rPr>
          <w:rFonts w:ascii="Times New Roman" w:hAnsi="Times New Roman" w:cs="Times New Roman"/>
          <w:sz w:val="24"/>
          <w:szCs w:val="24"/>
        </w:rPr>
        <w:t>)</w:t>
      </w:r>
    </w:p>
    <w:p w:rsidR="00A96311" w:rsidRPr="00A96311" w:rsidRDefault="00A96311" w:rsidP="00A9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311" w:rsidRPr="00A96311" w:rsidRDefault="00A96311" w:rsidP="00A96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311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A96311">
        <w:rPr>
          <w:rFonts w:ascii="Times New Roman" w:hAnsi="Times New Roman" w:cs="Times New Roman"/>
          <w:sz w:val="24"/>
          <w:szCs w:val="24"/>
        </w:rPr>
        <w:t>záróvizsga kérdéseket</w:t>
      </w:r>
      <w:proofErr w:type="gramEnd"/>
      <w:r w:rsidRPr="00A96311">
        <w:rPr>
          <w:rFonts w:ascii="Times New Roman" w:hAnsi="Times New Roman" w:cs="Times New Roman"/>
          <w:sz w:val="24"/>
          <w:szCs w:val="24"/>
        </w:rPr>
        <w:t xml:space="preserve"> elsősorban a vegyipari műveletek szerint csoportosítottuk.</w:t>
      </w:r>
    </w:p>
    <w:p w:rsidR="00A96311" w:rsidRDefault="00A96311" w:rsidP="00A9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11">
        <w:rPr>
          <w:rFonts w:ascii="Times New Roman" w:hAnsi="Times New Roman" w:cs="Times New Roman"/>
          <w:sz w:val="24"/>
          <w:szCs w:val="24"/>
        </w:rPr>
        <w:t>Mindegyik kérdés az alábbi részekből épül fel:</w:t>
      </w:r>
    </w:p>
    <w:p w:rsidR="00A96311" w:rsidRPr="00A96311" w:rsidRDefault="00A96311" w:rsidP="00A9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311" w:rsidRPr="00A96311" w:rsidRDefault="00A96311" w:rsidP="00A96311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A96311">
        <w:rPr>
          <w:rFonts w:ascii="Times New Roman" w:eastAsia="SymbolMT" w:hAnsi="Times New Roman" w:cs="Times New Roman"/>
          <w:sz w:val="24"/>
          <w:szCs w:val="24"/>
        </w:rPr>
        <w:t></w:t>
      </w:r>
      <w:r w:rsidRPr="00A96311">
        <w:rPr>
          <w:rFonts w:ascii="Times New Roman" w:hAnsi="Times New Roman" w:cs="Times New Roman"/>
          <w:i/>
          <w:iCs/>
          <w:sz w:val="24"/>
          <w:szCs w:val="24"/>
        </w:rPr>
        <w:t>Műveleti</w:t>
      </w:r>
      <w:r w:rsidRPr="00A96311">
        <w:rPr>
          <w:rFonts w:ascii="Times New Roman" w:hAnsi="Times New Roman" w:cs="Times New Roman"/>
          <w:sz w:val="24"/>
          <w:szCs w:val="24"/>
        </w:rPr>
        <w:t xml:space="preserve">: </w:t>
      </w:r>
      <w:r w:rsidRPr="00A96311">
        <w:rPr>
          <w:rFonts w:ascii="Times New Roman" w:hAnsi="Times New Roman" w:cs="Times New Roman"/>
          <w:sz w:val="24"/>
          <w:szCs w:val="24"/>
        </w:rPr>
        <w:tab/>
      </w:r>
      <w:r w:rsidRPr="00A96311">
        <w:rPr>
          <w:rFonts w:ascii="Times New Roman" w:hAnsi="Times New Roman" w:cs="Times New Roman"/>
          <w:sz w:val="24"/>
          <w:szCs w:val="24"/>
        </w:rPr>
        <w:tab/>
      </w:r>
      <w:r w:rsidRPr="00A96311">
        <w:rPr>
          <w:rFonts w:ascii="Times New Roman" w:hAnsi="Times New Roman" w:cs="Times New Roman"/>
          <w:sz w:val="24"/>
          <w:szCs w:val="24"/>
        </w:rPr>
        <w:tab/>
        <w:t xml:space="preserve">a művelet funkciója elméleti háttere, korszerű berendezések, </w:t>
      </w:r>
    </w:p>
    <w:p w:rsidR="00A96311" w:rsidRDefault="00A96311" w:rsidP="00A96311">
      <w:pPr>
        <w:autoSpaceDE w:val="0"/>
        <w:autoSpaceDN w:val="0"/>
        <w:adjustRightInd w:val="0"/>
        <w:spacing w:after="0" w:line="240" w:lineRule="auto"/>
        <w:ind w:left="2693" w:firstLine="1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311">
        <w:rPr>
          <w:rFonts w:ascii="Times New Roman" w:hAnsi="Times New Roman" w:cs="Times New Roman"/>
          <w:sz w:val="24"/>
          <w:szCs w:val="24"/>
        </w:rPr>
        <w:t>megoldások</w:t>
      </w:r>
      <w:proofErr w:type="gramEnd"/>
      <w:r w:rsidRPr="00A96311">
        <w:rPr>
          <w:rFonts w:ascii="Times New Roman" w:hAnsi="Times New Roman" w:cs="Times New Roman"/>
          <w:sz w:val="24"/>
          <w:szCs w:val="24"/>
        </w:rPr>
        <w:t>.</w:t>
      </w:r>
    </w:p>
    <w:p w:rsidR="00A96311" w:rsidRPr="00A96311" w:rsidRDefault="00A96311" w:rsidP="00A96311">
      <w:pPr>
        <w:autoSpaceDE w:val="0"/>
        <w:autoSpaceDN w:val="0"/>
        <w:adjustRightInd w:val="0"/>
        <w:spacing w:after="0" w:line="240" w:lineRule="auto"/>
        <w:ind w:left="2693" w:firstLine="139"/>
        <w:jc w:val="both"/>
        <w:rPr>
          <w:rFonts w:ascii="Times New Roman" w:hAnsi="Times New Roman" w:cs="Times New Roman"/>
          <w:sz w:val="24"/>
          <w:szCs w:val="24"/>
        </w:rPr>
      </w:pPr>
    </w:p>
    <w:p w:rsidR="00A96311" w:rsidRPr="00A96311" w:rsidRDefault="00A96311" w:rsidP="00A96311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A96311">
        <w:rPr>
          <w:rFonts w:ascii="Times New Roman" w:eastAsia="SymbolMT" w:hAnsi="Times New Roman" w:cs="Times New Roman"/>
          <w:sz w:val="24"/>
          <w:szCs w:val="24"/>
        </w:rPr>
        <w:t></w:t>
      </w:r>
      <w:r w:rsidRPr="00A96311">
        <w:rPr>
          <w:rFonts w:ascii="Times New Roman" w:hAnsi="Times New Roman" w:cs="Times New Roman"/>
          <w:i/>
          <w:iCs/>
          <w:sz w:val="24"/>
          <w:szCs w:val="24"/>
        </w:rPr>
        <w:t>Technológiai</w:t>
      </w:r>
      <w:r w:rsidRPr="00A96311">
        <w:rPr>
          <w:rFonts w:ascii="Times New Roman" w:hAnsi="Times New Roman" w:cs="Times New Roman"/>
          <w:sz w:val="24"/>
          <w:szCs w:val="24"/>
        </w:rPr>
        <w:t xml:space="preserve">: </w:t>
      </w:r>
      <w:r w:rsidRPr="00A96311">
        <w:rPr>
          <w:rFonts w:ascii="Times New Roman" w:hAnsi="Times New Roman" w:cs="Times New Roman"/>
          <w:sz w:val="24"/>
          <w:szCs w:val="24"/>
        </w:rPr>
        <w:tab/>
      </w:r>
      <w:r w:rsidRPr="00A96311">
        <w:rPr>
          <w:rFonts w:ascii="Times New Roman" w:hAnsi="Times New Roman" w:cs="Times New Roman"/>
          <w:sz w:val="24"/>
          <w:szCs w:val="24"/>
        </w:rPr>
        <w:tab/>
        <w:t xml:space="preserve">egy olyan korszerű technológia megadása, vagy egy időszerű </w:t>
      </w:r>
    </w:p>
    <w:p w:rsidR="00A96311" w:rsidRDefault="00A96311" w:rsidP="00A9631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311">
        <w:rPr>
          <w:rFonts w:ascii="Times New Roman" w:hAnsi="Times New Roman" w:cs="Times New Roman"/>
          <w:sz w:val="24"/>
          <w:szCs w:val="24"/>
        </w:rPr>
        <w:t>technológiai</w:t>
      </w:r>
      <w:proofErr w:type="gramEnd"/>
      <w:r w:rsidRPr="00A96311">
        <w:rPr>
          <w:rFonts w:ascii="Times New Roman" w:hAnsi="Times New Roman" w:cs="Times New Roman"/>
          <w:sz w:val="24"/>
          <w:szCs w:val="24"/>
        </w:rPr>
        <w:t xml:space="preserve"> kérdés megválaszolása, amely közvetlenül vagy közvetve kapcsolható a nevezett művelethez.</w:t>
      </w:r>
    </w:p>
    <w:p w:rsidR="00A96311" w:rsidRPr="00A96311" w:rsidRDefault="00A96311" w:rsidP="00A9631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A96311" w:rsidRPr="00A96311" w:rsidRDefault="00A96311" w:rsidP="00A96311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A96311">
        <w:rPr>
          <w:rFonts w:ascii="Times New Roman" w:eastAsia="SymbolMT" w:hAnsi="Times New Roman" w:cs="Times New Roman"/>
          <w:sz w:val="24"/>
          <w:szCs w:val="24"/>
        </w:rPr>
        <w:t></w:t>
      </w:r>
      <w:r w:rsidRPr="00A96311">
        <w:rPr>
          <w:rFonts w:ascii="Times New Roman" w:hAnsi="Times New Roman" w:cs="Times New Roman"/>
          <w:i/>
          <w:iCs/>
          <w:sz w:val="24"/>
          <w:szCs w:val="24"/>
        </w:rPr>
        <w:t>Folyamatmérnöki</w:t>
      </w:r>
      <w:r w:rsidRPr="00A96311">
        <w:rPr>
          <w:rFonts w:ascii="Times New Roman" w:hAnsi="Times New Roman" w:cs="Times New Roman"/>
          <w:sz w:val="24"/>
          <w:szCs w:val="24"/>
        </w:rPr>
        <w:t xml:space="preserve">: </w:t>
      </w:r>
      <w:r w:rsidRPr="00A96311">
        <w:rPr>
          <w:rFonts w:ascii="Times New Roman" w:hAnsi="Times New Roman" w:cs="Times New Roman"/>
          <w:sz w:val="24"/>
          <w:szCs w:val="24"/>
        </w:rPr>
        <w:tab/>
        <w:t>a művelethez vagy a technológiához kötődő mérések és beavatkozások, ill. egy korszerű számítógépes folyamatirányítási struktúra kialakítása.</w:t>
      </w:r>
    </w:p>
    <w:p w:rsidR="00A96311" w:rsidRDefault="00A96311" w:rsidP="00A96311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NewRomanPSMT" w:hAnsi="TimesNewRomanPSMT" w:cs="TimesNewRomanPSMT"/>
          <w:sz w:val="24"/>
          <w:szCs w:val="24"/>
        </w:rPr>
      </w:pPr>
    </w:p>
    <w:p w:rsidR="008D65B8" w:rsidRPr="001867D6" w:rsidRDefault="001867D6" w:rsidP="00A96311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7D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8D65B8" w:rsidRPr="001867D6">
        <w:rPr>
          <w:rFonts w:ascii="Times New Roman" w:hAnsi="Times New Roman" w:cs="Times New Roman"/>
          <w:b/>
          <w:bCs/>
          <w:sz w:val="28"/>
          <w:szCs w:val="28"/>
        </w:rPr>
        <w:t>Fázisok áramlása</w:t>
      </w: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Műveleti: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Műveleti áramlástan.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Impulzusmérleg.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Hasonlóságelmélet.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Dimenziómentes számok, mérlegek.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Technológiai: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 xml:space="preserve">Széndioxid emisszió csökkentés lehetőségei egy </w:t>
      </w:r>
      <w:proofErr w:type="spellStart"/>
      <w:r w:rsidRPr="001867D6">
        <w:rPr>
          <w:rFonts w:ascii="Times New Roman" w:hAnsi="Times New Roman" w:cs="Times New Roman"/>
          <w:sz w:val="24"/>
          <w:szCs w:val="24"/>
        </w:rPr>
        <w:t>szénhidrogénipari</w:t>
      </w:r>
      <w:proofErr w:type="spellEnd"/>
      <w:r w:rsidRPr="001867D6">
        <w:rPr>
          <w:rFonts w:ascii="Times New Roman" w:hAnsi="Times New Roman" w:cs="Times New Roman"/>
          <w:sz w:val="24"/>
          <w:szCs w:val="24"/>
        </w:rPr>
        <w:t>/vegyipari</w:t>
      </w:r>
      <w:r w:rsidR="001867D6" w:rsidRPr="001867D6">
        <w:rPr>
          <w:rFonts w:ascii="Times New Roman" w:hAnsi="Times New Roman" w:cs="Times New Roman"/>
          <w:sz w:val="24"/>
          <w:szCs w:val="24"/>
        </w:rPr>
        <w:t xml:space="preserve"> </w:t>
      </w:r>
      <w:r w:rsidRPr="001867D6">
        <w:rPr>
          <w:rFonts w:ascii="Times New Roman" w:hAnsi="Times New Roman" w:cs="Times New Roman"/>
          <w:sz w:val="24"/>
          <w:szCs w:val="24"/>
        </w:rPr>
        <w:t>technológiában.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Folyamatmérnöki: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Tömegáram szabályozás.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Arányszabályozás.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Kaszkádszabályozás.</w:t>
      </w:r>
    </w:p>
    <w:p w:rsidR="001867D6" w:rsidRPr="008D65B8" w:rsidRDefault="001867D6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8D65B8" w:rsidRPr="001867D6" w:rsidRDefault="001867D6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7D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D65B8" w:rsidRPr="001867D6">
        <w:rPr>
          <w:rFonts w:ascii="Times New Roman" w:hAnsi="Times New Roman" w:cs="Times New Roman"/>
          <w:b/>
          <w:bCs/>
          <w:sz w:val="28"/>
          <w:szCs w:val="28"/>
        </w:rPr>
        <w:t>Hűtő körfolyamatok</w:t>
      </w: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Műveleti: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Fázisok jellemzése.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A körfolyamat.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 xml:space="preserve">Fojtásos </w:t>
      </w:r>
      <w:proofErr w:type="spellStart"/>
      <w:r w:rsidRPr="001867D6">
        <w:rPr>
          <w:rFonts w:ascii="Times New Roman" w:hAnsi="Times New Roman" w:cs="Times New Roman"/>
          <w:sz w:val="24"/>
          <w:szCs w:val="24"/>
        </w:rPr>
        <w:t>hőeffektusok</w:t>
      </w:r>
      <w:proofErr w:type="spellEnd"/>
      <w:r w:rsidRPr="001867D6">
        <w:rPr>
          <w:rFonts w:ascii="Times New Roman" w:hAnsi="Times New Roman" w:cs="Times New Roman"/>
          <w:sz w:val="24"/>
          <w:szCs w:val="24"/>
        </w:rPr>
        <w:t>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Technológiai: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7D6">
        <w:rPr>
          <w:rFonts w:ascii="Times New Roman" w:hAnsi="Times New Roman" w:cs="Times New Roman"/>
          <w:sz w:val="24"/>
          <w:szCs w:val="24"/>
        </w:rPr>
        <w:t>Izoparaffinok</w:t>
      </w:r>
      <w:proofErr w:type="spellEnd"/>
      <w:r w:rsidRPr="001867D6">
        <w:rPr>
          <w:rFonts w:ascii="Times New Roman" w:hAnsi="Times New Roman" w:cs="Times New Roman"/>
          <w:sz w:val="24"/>
          <w:szCs w:val="24"/>
        </w:rPr>
        <w:t xml:space="preserve"> jelentősége a korszerű motorhajtóanyag előállításban. Magas</w:t>
      </w:r>
      <w:r w:rsidR="001867D6" w:rsidRPr="0018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7D6">
        <w:rPr>
          <w:rFonts w:ascii="Times New Roman" w:hAnsi="Times New Roman" w:cs="Times New Roman"/>
          <w:sz w:val="24"/>
          <w:szCs w:val="24"/>
        </w:rPr>
        <w:t>izoparaffin</w:t>
      </w:r>
      <w:proofErr w:type="spellEnd"/>
      <w:r w:rsidRPr="001867D6">
        <w:rPr>
          <w:rFonts w:ascii="Times New Roman" w:hAnsi="Times New Roman" w:cs="Times New Roman"/>
          <w:sz w:val="24"/>
          <w:szCs w:val="24"/>
        </w:rPr>
        <w:t xml:space="preserve"> tartalmú motorhajtóanyag keverőkomponenseket előállító</w:t>
      </w:r>
      <w:r w:rsidR="001867D6" w:rsidRPr="001867D6">
        <w:rPr>
          <w:rFonts w:ascii="Times New Roman" w:hAnsi="Times New Roman" w:cs="Times New Roman"/>
          <w:sz w:val="24"/>
          <w:szCs w:val="24"/>
        </w:rPr>
        <w:t xml:space="preserve"> </w:t>
      </w:r>
      <w:r w:rsidRPr="001867D6">
        <w:rPr>
          <w:rFonts w:ascii="Times New Roman" w:hAnsi="Times New Roman" w:cs="Times New Roman"/>
          <w:sz w:val="24"/>
          <w:szCs w:val="24"/>
        </w:rPr>
        <w:t>technológiák.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Folyamatmérnöki: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7D6">
        <w:rPr>
          <w:rFonts w:ascii="Times New Roman" w:hAnsi="Times New Roman" w:cs="Times New Roman"/>
          <w:sz w:val="24"/>
          <w:szCs w:val="24"/>
        </w:rPr>
        <w:t>Hőmérséklet szabályozás</w:t>
      </w:r>
      <w:proofErr w:type="gramEnd"/>
      <w:r w:rsidRPr="001867D6">
        <w:rPr>
          <w:rFonts w:ascii="Times New Roman" w:hAnsi="Times New Roman" w:cs="Times New Roman"/>
          <w:sz w:val="24"/>
          <w:szCs w:val="24"/>
        </w:rPr>
        <w:t>.</w:t>
      </w:r>
    </w:p>
    <w:p w:rsidR="001867D6" w:rsidRDefault="001867D6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A96311" w:rsidRDefault="00A96311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A96311" w:rsidRDefault="00A96311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A96311" w:rsidRDefault="00A96311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A96311" w:rsidRPr="008D65B8" w:rsidRDefault="00A96311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8D65B8" w:rsidRPr="001867D6" w:rsidRDefault="001867D6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7D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8D65B8" w:rsidRPr="001867D6">
        <w:rPr>
          <w:rFonts w:ascii="Times New Roman" w:hAnsi="Times New Roman" w:cs="Times New Roman"/>
          <w:b/>
          <w:bCs/>
          <w:sz w:val="28"/>
          <w:szCs w:val="28"/>
        </w:rPr>
        <w:t>Korszerű szárítási megoldások</w:t>
      </w: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Műveleti: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7D6">
        <w:rPr>
          <w:rFonts w:ascii="Times New Roman" w:hAnsi="Times New Roman" w:cs="Times New Roman"/>
          <w:sz w:val="24"/>
          <w:szCs w:val="24"/>
        </w:rPr>
        <w:t>Onsager</w:t>
      </w:r>
      <w:proofErr w:type="spellEnd"/>
      <w:r w:rsidRPr="001867D6">
        <w:rPr>
          <w:rFonts w:ascii="Times New Roman" w:hAnsi="Times New Roman" w:cs="Times New Roman"/>
          <w:sz w:val="24"/>
          <w:szCs w:val="24"/>
        </w:rPr>
        <w:t xml:space="preserve"> formalizmus.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Különleges szárítási módszerek.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Technológiai: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Korszerű műszaki kerámiák és azok előállítása.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Folyamatmérnöki:</w:t>
      </w:r>
    </w:p>
    <w:p w:rsidR="001867D6" w:rsidRPr="001867D6" w:rsidRDefault="008D65B8" w:rsidP="008D65B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Egy szárító berendezés irányítási struktúrája.</w:t>
      </w:r>
    </w:p>
    <w:p w:rsidR="001867D6" w:rsidRDefault="001867D6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5B8" w:rsidRPr="001867D6" w:rsidRDefault="001867D6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7D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="008D65B8" w:rsidRPr="001867D6">
        <w:rPr>
          <w:rFonts w:ascii="Times New Roman" w:hAnsi="Times New Roman" w:cs="Times New Roman"/>
          <w:b/>
          <w:bCs/>
          <w:sz w:val="28"/>
          <w:szCs w:val="28"/>
        </w:rPr>
        <w:t>Azeotróp</w:t>
      </w:r>
      <w:proofErr w:type="spellEnd"/>
      <w:r w:rsidR="008D65B8" w:rsidRPr="001867D6">
        <w:rPr>
          <w:rFonts w:ascii="Times New Roman" w:hAnsi="Times New Roman" w:cs="Times New Roman"/>
          <w:b/>
          <w:bCs/>
          <w:sz w:val="28"/>
          <w:szCs w:val="28"/>
        </w:rPr>
        <w:t xml:space="preserve"> elegyek szétválasztása</w:t>
      </w: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Műveleti: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Térelmélet.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7D6">
        <w:rPr>
          <w:rFonts w:ascii="Times New Roman" w:hAnsi="Times New Roman" w:cs="Times New Roman"/>
          <w:sz w:val="24"/>
          <w:szCs w:val="24"/>
        </w:rPr>
        <w:t>Azeotróp</w:t>
      </w:r>
      <w:proofErr w:type="spellEnd"/>
      <w:r w:rsidRPr="001867D6">
        <w:rPr>
          <w:rFonts w:ascii="Times New Roman" w:hAnsi="Times New Roman" w:cs="Times New Roman"/>
          <w:sz w:val="24"/>
          <w:szCs w:val="24"/>
        </w:rPr>
        <w:t xml:space="preserve"> szétválasztás.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Technológiai: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Agráreredetű motorhajtóanyagok jelentősége, alapanyagforrások, előállítási</w:t>
      </w:r>
      <w:r w:rsidR="001867D6" w:rsidRPr="001867D6">
        <w:rPr>
          <w:rFonts w:ascii="Times New Roman" w:hAnsi="Times New Roman" w:cs="Times New Roman"/>
          <w:sz w:val="24"/>
          <w:szCs w:val="24"/>
        </w:rPr>
        <w:t xml:space="preserve"> </w:t>
      </w:r>
      <w:r w:rsidRPr="001867D6">
        <w:rPr>
          <w:rFonts w:ascii="Times New Roman" w:hAnsi="Times New Roman" w:cs="Times New Roman"/>
          <w:sz w:val="24"/>
          <w:szCs w:val="24"/>
        </w:rPr>
        <w:t>technológiák.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Folyamatmérnöki: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A közvetett mérésen alapuló szabályozás.</w:t>
      </w:r>
    </w:p>
    <w:p w:rsidR="008D65B8" w:rsidRP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5B8" w:rsidRPr="001867D6" w:rsidRDefault="001867D6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7D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8D65B8" w:rsidRPr="001867D6">
        <w:rPr>
          <w:rFonts w:ascii="Times New Roman" w:hAnsi="Times New Roman" w:cs="Times New Roman"/>
          <w:b/>
          <w:bCs/>
          <w:sz w:val="28"/>
          <w:szCs w:val="28"/>
        </w:rPr>
        <w:t>Többkomponensű rektifikálás</w:t>
      </w: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Műveleti: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Extenzív mérlegek.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Többkomponensű szétválasztás.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Technológiai: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Korszerű alapolajok jelentősége, minőségi jellemzői, előállítási technológiáik.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Folyamatmérnöki: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7D6">
        <w:rPr>
          <w:rFonts w:ascii="Times New Roman" w:hAnsi="Times New Roman" w:cs="Times New Roman"/>
          <w:sz w:val="24"/>
          <w:szCs w:val="24"/>
        </w:rPr>
        <w:t>MIMO-szabályozás</w:t>
      </w:r>
      <w:proofErr w:type="spellEnd"/>
      <w:r w:rsidRPr="001867D6">
        <w:rPr>
          <w:rFonts w:ascii="Times New Roman" w:hAnsi="Times New Roman" w:cs="Times New Roman"/>
          <w:sz w:val="24"/>
          <w:szCs w:val="24"/>
        </w:rPr>
        <w:t>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7D6" w:rsidRPr="008D65B8" w:rsidRDefault="001867D6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5B8" w:rsidRPr="001867D6" w:rsidRDefault="001867D6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7D6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8D65B8" w:rsidRPr="001867D6">
        <w:rPr>
          <w:rFonts w:ascii="Times New Roman" w:hAnsi="Times New Roman" w:cs="Times New Roman"/>
          <w:b/>
          <w:bCs/>
          <w:sz w:val="28"/>
          <w:szCs w:val="28"/>
        </w:rPr>
        <w:t>Alacsony hőmérsékletű szétválasztás</w:t>
      </w: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Műveleti: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7D6">
        <w:rPr>
          <w:rFonts w:ascii="Times New Roman" w:hAnsi="Times New Roman" w:cs="Times New Roman"/>
          <w:sz w:val="24"/>
          <w:szCs w:val="24"/>
        </w:rPr>
        <w:t>Hőkiegyenlítés</w:t>
      </w:r>
      <w:proofErr w:type="spellEnd"/>
      <w:r w:rsidRPr="001867D6">
        <w:rPr>
          <w:rFonts w:ascii="Times New Roman" w:hAnsi="Times New Roman" w:cs="Times New Roman"/>
          <w:sz w:val="24"/>
          <w:szCs w:val="24"/>
        </w:rPr>
        <w:t xml:space="preserve"> leírása </w:t>
      </w:r>
      <w:proofErr w:type="spellStart"/>
      <w:r w:rsidRPr="001867D6">
        <w:rPr>
          <w:rFonts w:ascii="Times New Roman" w:hAnsi="Times New Roman" w:cs="Times New Roman"/>
          <w:sz w:val="24"/>
          <w:szCs w:val="24"/>
        </w:rPr>
        <w:t>Markov</w:t>
      </w:r>
      <w:proofErr w:type="spellEnd"/>
      <w:r w:rsidRPr="001867D6">
        <w:rPr>
          <w:rFonts w:ascii="Times New Roman" w:hAnsi="Times New Roman" w:cs="Times New Roman"/>
          <w:sz w:val="24"/>
          <w:szCs w:val="24"/>
        </w:rPr>
        <w:t xml:space="preserve"> folyamatként.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Alacsony hőmérsékletű szétválasztás.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Technológiai: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Energia és energiahordozók rendelkezésre állása és felhasználása a világon.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Folyamatmérnöki: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Modell prediktív szabályozás.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7D6" w:rsidRDefault="001867D6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311" w:rsidRDefault="00A96311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311" w:rsidRDefault="00A96311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311" w:rsidRPr="008D65B8" w:rsidRDefault="00A96311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5B8" w:rsidRPr="001867D6" w:rsidRDefault="001867D6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7D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="008D65B8" w:rsidRPr="001867D6">
        <w:rPr>
          <w:rFonts w:ascii="Times New Roman" w:hAnsi="Times New Roman" w:cs="Times New Roman"/>
          <w:b/>
          <w:bCs/>
          <w:sz w:val="28"/>
          <w:szCs w:val="28"/>
        </w:rPr>
        <w:t>Szilárd és folyadék membránok</w:t>
      </w: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Műveleti: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A diffúziós egyenlet.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Membrán műveletek.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Technológiai: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Biogáz előállítás. Alapanyagok, technológiai megvalósítás, gáztisztítás.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Folyamatmérnöki: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7D6">
        <w:rPr>
          <w:rFonts w:ascii="Times New Roman" w:hAnsi="Times New Roman" w:cs="Times New Roman"/>
          <w:sz w:val="24"/>
          <w:szCs w:val="24"/>
        </w:rPr>
        <w:t>Nyomás szabályozás</w:t>
      </w:r>
      <w:proofErr w:type="gramEnd"/>
      <w:r w:rsidRPr="001867D6">
        <w:rPr>
          <w:rFonts w:ascii="Times New Roman" w:hAnsi="Times New Roman" w:cs="Times New Roman"/>
          <w:sz w:val="24"/>
          <w:szCs w:val="24"/>
        </w:rPr>
        <w:t>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7D6" w:rsidRPr="008D65B8" w:rsidRDefault="001867D6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5B8" w:rsidRPr="001867D6" w:rsidRDefault="001867D6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7D6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8D65B8" w:rsidRPr="001867D6">
        <w:rPr>
          <w:rFonts w:ascii="Times New Roman" w:hAnsi="Times New Roman" w:cs="Times New Roman"/>
          <w:b/>
          <w:bCs/>
          <w:sz w:val="28"/>
          <w:szCs w:val="28"/>
        </w:rPr>
        <w:t>Korszerű abszorpciós műveletek</w:t>
      </w: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Műveleti: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 xml:space="preserve">Az abszorpció leírása </w:t>
      </w:r>
      <w:proofErr w:type="spellStart"/>
      <w:r w:rsidRPr="001867D6">
        <w:rPr>
          <w:rFonts w:ascii="Times New Roman" w:hAnsi="Times New Roman" w:cs="Times New Roman"/>
          <w:sz w:val="24"/>
          <w:szCs w:val="24"/>
        </w:rPr>
        <w:t>Markov</w:t>
      </w:r>
      <w:proofErr w:type="spellEnd"/>
      <w:r w:rsidRPr="001867D6">
        <w:rPr>
          <w:rFonts w:ascii="Times New Roman" w:hAnsi="Times New Roman" w:cs="Times New Roman"/>
          <w:sz w:val="24"/>
          <w:szCs w:val="24"/>
        </w:rPr>
        <w:t xml:space="preserve"> folyamatként.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Komponensmérleg, töltésmérleg.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Technológiai: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 xml:space="preserve">Korszerű füstgáz/véggáz kezelő technológiák, különös tekintettel az </w:t>
      </w:r>
      <w:proofErr w:type="spellStart"/>
      <w:r w:rsidRPr="001867D6">
        <w:rPr>
          <w:rFonts w:ascii="Times New Roman" w:hAnsi="Times New Roman" w:cs="Times New Roman"/>
          <w:sz w:val="24"/>
          <w:szCs w:val="24"/>
        </w:rPr>
        <w:t>SOx</w:t>
      </w:r>
      <w:proofErr w:type="spellEnd"/>
      <w:r w:rsidRPr="001867D6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1867D6">
        <w:rPr>
          <w:rFonts w:ascii="Times New Roman" w:hAnsi="Times New Roman" w:cs="Times New Roman"/>
          <w:sz w:val="24"/>
          <w:szCs w:val="24"/>
        </w:rPr>
        <w:t>NOx</w:t>
      </w:r>
      <w:proofErr w:type="spellEnd"/>
      <w:r w:rsidRPr="001867D6">
        <w:rPr>
          <w:rFonts w:ascii="Times New Roman" w:hAnsi="Times New Roman" w:cs="Times New Roman"/>
          <w:sz w:val="24"/>
          <w:szCs w:val="24"/>
        </w:rPr>
        <w:t xml:space="preserve"> emisszió csökkentésre.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Folyamatmérnöki: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Egy abszorber irányítási struktúrája.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7D6" w:rsidRDefault="001867D6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7D6" w:rsidRPr="008D65B8" w:rsidRDefault="001867D6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5B8" w:rsidRPr="001867D6" w:rsidRDefault="001867D6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7D6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8D65B8" w:rsidRPr="001867D6">
        <w:rPr>
          <w:rFonts w:ascii="Times New Roman" w:hAnsi="Times New Roman" w:cs="Times New Roman"/>
          <w:b/>
          <w:bCs/>
          <w:sz w:val="28"/>
          <w:szCs w:val="28"/>
        </w:rPr>
        <w:t>Tiszta anyagok technológiája</w:t>
      </w: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Műveleti: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Tiszta anyagok analízise és tárolása.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Tiszta anyagok előállításának tipikus műveletei.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Technológiai: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Miért különleges jelentőségű a nanotechnológia elsősorban a szerkezeti anyagok előállításánál? Mi a nanotechnológia lényege és milyen vegyipari technológiáknál, eljárásoknál van vagy lehet jelentős szerepe?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eastAsia="SymbolMT" w:hAnsi="Times New Roman" w:cs="Times New Roman"/>
          <w:sz w:val="24"/>
          <w:szCs w:val="24"/>
        </w:rPr>
      </w:pP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Melyek azok a technikai nehézségek és problémák, amelyek a nanotechnológia ipari alkalmazását jelenleg korlátozzák?</w:t>
      </w:r>
    </w:p>
    <w:p w:rsidR="008D65B8" w:rsidRP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Folyamatmérnöki: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Folyamatanalitikai eszközök és alkalmazási lehetőségeik.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7D6" w:rsidRDefault="001867D6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311" w:rsidRDefault="00A96311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311" w:rsidRDefault="00A96311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311" w:rsidRDefault="00A96311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311" w:rsidRDefault="00A96311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311" w:rsidRDefault="00A96311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311" w:rsidRDefault="00A96311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311" w:rsidRPr="008D65B8" w:rsidRDefault="00A96311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5B8" w:rsidRPr="001867D6" w:rsidRDefault="001867D6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7D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10. </w:t>
      </w:r>
      <w:r w:rsidR="008D65B8" w:rsidRPr="001867D6">
        <w:rPr>
          <w:rFonts w:ascii="Times New Roman" w:hAnsi="Times New Roman" w:cs="Times New Roman"/>
          <w:b/>
          <w:bCs/>
          <w:sz w:val="28"/>
          <w:szCs w:val="28"/>
        </w:rPr>
        <w:t>Korszerű reaktortechnika</w:t>
      </w: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Műveleti: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Reaktorok csoportosítása.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Reaktorok méretnövelése.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Technológiai: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Ismertesse a műszaki műanyagok főbb típusait, azok előállítását és főbb felhasználási területeit.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Folyamatmérnöki: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A reaktorszabályozás sajátosságai.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Adaptív irányítási rendszerek.</w:t>
      </w:r>
    </w:p>
    <w:p w:rsidR="008D65B8" w:rsidRP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5B8" w:rsidRP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5B8" w:rsidRPr="001867D6" w:rsidRDefault="001867D6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7D6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8D65B8" w:rsidRPr="001867D6">
        <w:rPr>
          <w:rFonts w:ascii="Times New Roman" w:hAnsi="Times New Roman" w:cs="Times New Roman"/>
          <w:b/>
          <w:bCs/>
          <w:sz w:val="28"/>
          <w:szCs w:val="28"/>
        </w:rPr>
        <w:t>Nukleáris technológia</w:t>
      </w: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Műveleti: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Nukleáris technológia műveletei, vízkezelés, ioncsere, bepárlás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Technológiai: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Ismertesse az atomreaktorok működési elvét! Hogyan csoportosíthatók az atomreaktorok?</w:t>
      </w:r>
    </w:p>
    <w:p w:rsidR="008D65B8" w:rsidRPr="001867D6" w:rsidRDefault="008D65B8" w:rsidP="001867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 xml:space="preserve">Ismertesse a nukleáris fűtőanyag ciklust! Beszéljen az </w:t>
      </w:r>
      <w:proofErr w:type="spellStart"/>
      <w:r w:rsidRPr="001867D6">
        <w:rPr>
          <w:rFonts w:ascii="Times New Roman" w:hAnsi="Times New Roman" w:cs="Times New Roman"/>
          <w:sz w:val="24"/>
          <w:szCs w:val="24"/>
        </w:rPr>
        <w:t>atomerőművi</w:t>
      </w:r>
      <w:proofErr w:type="spellEnd"/>
      <w:r w:rsidRPr="001867D6">
        <w:rPr>
          <w:rFonts w:ascii="Times New Roman" w:hAnsi="Times New Roman" w:cs="Times New Roman"/>
          <w:sz w:val="24"/>
          <w:szCs w:val="24"/>
        </w:rPr>
        <w:t xml:space="preserve"> kontaminációról, </w:t>
      </w:r>
      <w:proofErr w:type="spellStart"/>
      <w:r w:rsidRPr="001867D6">
        <w:rPr>
          <w:rFonts w:ascii="Times New Roman" w:hAnsi="Times New Roman" w:cs="Times New Roman"/>
          <w:sz w:val="24"/>
          <w:szCs w:val="24"/>
        </w:rPr>
        <w:t>dekontaminációs</w:t>
      </w:r>
      <w:proofErr w:type="spellEnd"/>
      <w:r w:rsidRPr="001867D6">
        <w:rPr>
          <w:rFonts w:ascii="Times New Roman" w:hAnsi="Times New Roman" w:cs="Times New Roman"/>
          <w:sz w:val="24"/>
          <w:szCs w:val="24"/>
        </w:rPr>
        <w:t xml:space="preserve"> technológiákról. Ismertesse a radioaktív hulladékkezelés lépéseit!</w:t>
      </w:r>
    </w:p>
    <w:p w:rsidR="008D65B8" w:rsidRDefault="008D65B8" w:rsidP="008D65B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65B8" w:rsidRPr="001867D6" w:rsidRDefault="008D65B8" w:rsidP="001867D6">
      <w:pPr>
        <w:pStyle w:val="Listaszerbekezds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7D6">
        <w:rPr>
          <w:rFonts w:ascii="Times New Roman" w:hAnsi="Times New Roman" w:cs="Times New Roman"/>
          <w:i/>
          <w:iCs/>
          <w:sz w:val="24"/>
          <w:szCs w:val="24"/>
        </w:rPr>
        <w:t>Folyamatmérnöki:</w:t>
      </w:r>
    </w:p>
    <w:p w:rsidR="00FC0635" w:rsidRDefault="008D65B8" w:rsidP="001867D6">
      <w:pPr>
        <w:pStyle w:val="Listaszerbekezds"/>
        <w:numPr>
          <w:ilvl w:val="0"/>
          <w:numId w:val="1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1867D6">
        <w:rPr>
          <w:rFonts w:ascii="Times New Roman" w:hAnsi="Times New Roman" w:cs="Times New Roman"/>
          <w:sz w:val="24"/>
          <w:szCs w:val="24"/>
        </w:rPr>
        <w:t>Mérés adatgyűjtés, adatfeldolgozás.</w:t>
      </w:r>
    </w:p>
    <w:p w:rsidR="002F522B" w:rsidRPr="001867D6" w:rsidRDefault="002F522B" w:rsidP="002F522B">
      <w:pPr>
        <w:pStyle w:val="Listaszerbekezds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2F522B" w:rsidRPr="001867D6" w:rsidSect="00FC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4BC5"/>
    <w:multiLevelType w:val="hybridMultilevel"/>
    <w:tmpl w:val="9F447370"/>
    <w:lvl w:ilvl="0" w:tplc="2B6AC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76A2"/>
    <w:multiLevelType w:val="hybridMultilevel"/>
    <w:tmpl w:val="84ECB3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D65B8"/>
    <w:rsid w:val="00021D83"/>
    <w:rsid w:val="001867D6"/>
    <w:rsid w:val="002F522B"/>
    <w:rsid w:val="008D65B8"/>
    <w:rsid w:val="009D4950"/>
    <w:rsid w:val="00A96311"/>
    <w:rsid w:val="00B63A31"/>
    <w:rsid w:val="00FC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6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6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olaj</dc:creator>
  <cp:lastModifiedBy>olaj</cp:lastModifiedBy>
  <cp:revision>4</cp:revision>
  <cp:lastPrinted>2014-01-16T14:25:00Z</cp:lastPrinted>
  <dcterms:created xsi:type="dcterms:W3CDTF">2014-05-05T08:11:00Z</dcterms:created>
  <dcterms:modified xsi:type="dcterms:W3CDTF">2015-11-24T13:54:00Z</dcterms:modified>
</cp:coreProperties>
</file>