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3D" w:rsidRDefault="0059553D" w:rsidP="0059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59553D">
        <w:rPr>
          <w:rFonts w:ascii="Times New Roman" w:hAnsi="Times New Roman" w:cs="Times New Roman"/>
          <w:b/>
          <w:bCs/>
        </w:rPr>
        <w:t>Záróvizsga kérdések</w:t>
      </w:r>
      <w:proofErr w:type="gramEnd"/>
      <w:r w:rsidRPr="0059553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553D">
        <w:rPr>
          <w:rFonts w:ascii="Times New Roman" w:hAnsi="Times New Roman" w:cs="Times New Roman"/>
          <w:b/>
          <w:bCs/>
        </w:rPr>
        <w:t>Vegyészmérnök alapszak, Technológia szakirány</w:t>
      </w:r>
    </w:p>
    <w:p w:rsid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>1/a Kőolajlepárlás- atmoszférikus desztilláció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 xml:space="preserve">1/b </w:t>
      </w:r>
      <w:proofErr w:type="gramStart"/>
      <w:r w:rsidRPr="0059553D">
        <w:rPr>
          <w:rFonts w:ascii="TimesNewRomanPSMT" w:hAnsi="TimesNewRomanPSMT" w:cs="TimesNewRomanPSMT"/>
        </w:rPr>
        <w:t>A</w:t>
      </w:r>
      <w:proofErr w:type="gramEnd"/>
      <w:r w:rsidRPr="0059553D">
        <w:rPr>
          <w:rFonts w:ascii="TimesNewRomanPSMT" w:hAnsi="TimesNewRomanPSMT" w:cs="TimesNewRomanPSMT"/>
        </w:rPr>
        <w:t xml:space="preserve"> kénsavgyártás nyersanyagai, és alapvető kémiai reakciók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>2/a Kőolajlepárlás –vákuum desztilláció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 xml:space="preserve">2/b </w:t>
      </w:r>
      <w:proofErr w:type="gramStart"/>
      <w:r w:rsidRPr="0059553D">
        <w:rPr>
          <w:rFonts w:ascii="TimesNewRomanPSMT" w:hAnsi="TimesNewRomanPSMT" w:cs="TimesNewRomanPSMT"/>
        </w:rPr>
        <w:t>A</w:t>
      </w:r>
      <w:proofErr w:type="gramEnd"/>
      <w:r w:rsidRPr="0059553D">
        <w:rPr>
          <w:rFonts w:ascii="TimesNewRomanPSMT" w:hAnsi="TimesNewRomanPSMT" w:cs="TimesNewRomanPSMT"/>
        </w:rPr>
        <w:t xml:space="preserve"> kénsavgyártás technológiája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>3/a Kéntelenítés szükségessége és jelentősége a szénhidrogén feldolgozó iparban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>3/b Ammónia szintézis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>4/a Benzinek kéntelenítése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>4/b Szintézis gáz előállítás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>5/a Petróleum (JET) frakciók kéntelenítése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>5/b Szintézis gáz felhasználási lehetőségei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>6/a Gázolajok kéntelenítése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>6/b Kőszenek lepárlásának szükségessége, jelentősége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>7/a Motorbenzinek keverőkomponenseiről és adalékairól általában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>7/b Kőszénlepárlás technológiája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>8/a Dízelgázolajok keverőkomponenseiről és adalékairól általában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 xml:space="preserve">8/b </w:t>
      </w:r>
      <w:proofErr w:type="gramStart"/>
      <w:r w:rsidRPr="0059553D">
        <w:rPr>
          <w:rFonts w:ascii="TimesNewRomanPSMT" w:hAnsi="TimesNewRomanPSMT" w:cs="TimesNewRomanPSMT"/>
        </w:rPr>
        <w:t>A</w:t>
      </w:r>
      <w:proofErr w:type="gramEnd"/>
      <w:r w:rsidRPr="0059553D">
        <w:rPr>
          <w:rFonts w:ascii="TimesNewRomanPSMT" w:hAnsi="TimesNewRomanPSMT" w:cs="TimesNewRomanPSMT"/>
        </w:rPr>
        <w:t xml:space="preserve"> katalitikus rendszer elemei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>9/</w:t>
      </w:r>
      <w:proofErr w:type="gramStart"/>
      <w:r w:rsidRPr="0059553D">
        <w:rPr>
          <w:rFonts w:ascii="TimesNewRomanPSMT" w:hAnsi="TimesNewRomanPSMT" w:cs="TimesNewRomanPSMT"/>
        </w:rPr>
        <w:t>a</w:t>
      </w:r>
      <w:proofErr w:type="gramEnd"/>
      <w:r w:rsidRPr="0059553D">
        <w:rPr>
          <w:rFonts w:ascii="TimesNewRomanPSMT" w:hAnsi="TimesNewRomanPSMT" w:cs="TimesNewRomanPSMT"/>
        </w:rPr>
        <w:t xml:space="preserve"> </w:t>
      </w:r>
      <w:proofErr w:type="spellStart"/>
      <w:r w:rsidRPr="0059553D">
        <w:rPr>
          <w:rFonts w:ascii="TimesNewRomanPSMT" w:hAnsi="TimesNewRomanPSMT" w:cs="TimesNewRomanPSMT"/>
        </w:rPr>
        <w:t>Izobután</w:t>
      </w:r>
      <w:proofErr w:type="spellEnd"/>
      <w:r w:rsidRPr="0059553D">
        <w:rPr>
          <w:rFonts w:ascii="TimesNewRomanPSMT" w:hAnsi="TimesNewRomanPSMT" w:cs="TimesNewRomanPSMT"/>
        </w:rPr>
        <w:t xml:space="preserve"> </w:t>
      </w:r>
      <w:proofErr w:type="spellStart"/>
      <w:r w:rsidRPr="0059553D">
        <w:rPr>
          <w:rFonts w:ascii="TimesNewRomanPSMT" w:hAnsi="TimesNewRomanPSMT" w:cs="TimesNewRomanPSMT"/>
        </w:rPr>
        <w:t>alkilezése</w:t>
      </w:r>
      <w:proofErr w:type="spellEnd"/>
      <w:r w:rsidRPr="0059553D">
        <w:rPr>
          <w:rFonts w:ascii="TimesNewRomanPSMT" w:hAnsi="TimesNewRomanPSMT" w:cs="TimesNewRomanPSMT"/>
        </w:rPr>
        <w:t xml:space="preserve"> olefinekkel (</w:t>
      </w:r>
      <w:proofErr w:type="spellStart"/>
      <w:r w:rsidRPr="0059553D">
        <w:rPr>
          <w:rFonts w:ascii="TimesNewRomanPSMT" w:hAnsi="TimesNewRomanPSMT" w:cs="TimesNewRomanPSMT"/>
        </w:rPr>
        <w:t>alkilezés</w:t>
      </w:r>
      <w:proofErr w:type="spellEnd"/>
      <w:r w:rsidRPr="0059553D">
        <w:rPr>
          <w:rFonts w:ascii="TimesNewRomanPSMT" w:hAnsi="TimesNewRomanPSMT" w:cs="TimesNewRomanPSMT"/>
        </w:rPr>
        <w:t>)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>9/b Katalizátorok szerepe és jelentősége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 xml:space="preserve">10/a Kis </w:t>
      </w:r>
      <w:proofErr w:type="spellStart"/>
      <w:r w:rsidRPr="0059553D">
        <w:rPr>
          <w:rFonts w:ascii="TimesNewRomanPSMT" w:hAnsi="TimesNewRomanPSMT" w:cs="TimesNewRomanPSMT"/>
        </w:rPr>
        <w:t>szénatomszámú</w:t>
      </w:r>
      <w:proofErr w:type="spellEnd"/>
      <w:r w:rsidRPr="0059553D">
        <w:rPr>
          <w:rFonts w:ascii="TimesNewRomanPSMT" w:hAnsi="TimesNewRomanPSMT" w:cs="TimesNewRomanPSMT"/>
        </w:rPr>
        <w:t xml:space="preserve"> paraffinok </w:t>
      </w:r>
      <w:proofErr w:type="spellStart"/>
      <w:r w:rsidRPr="0059553D">
        <w:rPr>
          <w:rFonts w:ascii="TimesNewRomanPSMT" w:hAnsi="TimesNewRomanPSMT" w:cs="TimesNewRomanPSMT"/>
        </w:rPr>
        <w:t>izomerizálása</w:t>
      </w:r>
      <w:proofErr w:type="spellEnd"/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>10/b Reaktorok alapvető típusai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 xml:space="preserve">11/a Kis </w:t>
      </w:r>
      <w:proofErr w:type="spellStart"/>
      <w:r w:rsidRPr="0059553D">
        <w:rPr>
          <w:rFonts w:ascii="TimesNewRomanPSMT" w:hAnsi="TimesNewRomanPSMT" w:cs="TimesNewRomanPSMT"/>
        </w:rPr>
        <w:t>szénatomszámú</w:t>
      </w:r>
      <w:proofErr w:type="spellEnd"/>
      <w:r w:rsidRPr="0059553D">
        <w:rPr>
          <w:rFonts w:ascii="TimesNewRomanPSMT" w:hAnsi="TimesNewRomanPSMT" w:cs="TimesNewRomanPSMT"/>
        </w:rPr>
        <w:t xml:space="preserve"> olefinek </w:t>
      </w:r>
      <w:proofErr w:type="spellStart"/>
      <w:r w:rsidRPr="0059553D">
        <w:rPr>
          <w:rFonts w:ascii="TimesNewRomanPSMT" w:hAnsi="TimesNewRomanPSMT" w:cs="TimesNewRomanPSMT"/>
        </w:rPr>
        <w:t>oligomerizálása</w:t>
      </w:r>
      <w:proofErr w:type="spellEnd"/>
      <w:r w:rsidRPr="0059553D">
        <w:rPr>
          <w:rFonts w:ascii="TimesNewRomanPSMT" w:hAnsi="TimesNewRomanPSMT" w:cs="TimesNewRomanPSMT"/>
        </w:rPr>
        <w:t xml:space="preserve"> és az indirekt </w:t>
      </w:r>
      <w:proofErr w:type="spellStart"/>
      <w:r w:rsidRPr="0059553D">
        <w:rPr>
          <w:rFonts w:ascii="TimesNewRomanPSMT" w:hAnsi="TimesNewRomanPSMT" w:cs="TimesNewRomanPSMT"/>
        </w:rPr>
        <w:t>alkilezés</w:t>
      </w:r>
      <w:proofErr w:type="spellEnd"/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 xml:space="preserve">11/b </w:t>
      </w:r>
      <w:proofErr w:type="gramStart"/>
      <w:r w:rsidRPr="0059553D">
        <w:rPr>
          <w:rFonts w:ascii="TimesNewRomanPSMT" w:hAnsi="TimesNewRomanPSMT" w:cs="TimesNewRomanPSMT"/>
        </w:rPr>
        <w:t>A</w:t>
      </w:r>
      <w:proofErr w:type="gramEnd"/>
      <w:r w:rsidRPr="0059553D">
        <w:rPr>
          <w:rFonts w:ascii="TimesNewRomanPSMT" w:hAnsi="TimesNewRomanPSMT" w:cs="TimesNewRomanPSMT"/>
        </w:rPr>
        <w:t xml:space="preserve"> kerámiákról általában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>12/a Motorhajtóanyag célú fluid katalitikus krakkolás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>12/b Az üveggyártásról általában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 xml:space="preserve">13/a Kőolaj párlatok </w:t>
      </w:r>
      <w:proofErr w:type="spellStart"/>
      <w:r w:rsidRPr="0059553D">
        <w:rPr>
          <w:rFonts w:ascii="TimesNewRomanPSMT" w:hAnsi="TimesNewRomanPSMT" w:cs="TimesNewRomanPSMT"/>
        </w:rPr>
        <w:t>hidrokrakkolása</w:t>
      </w:r>
      <w:proofErr w:type="spellEnd"/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>13/b Hidrogén előállítása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 xml:space="preserve">14/a Benzinpárlatok </w:t>
      </w:r>
      <w:proofErr w:type="spellStart"/>
      <w:r w:rsidRPr="0059553D">
        <w:rPr>
          <w:rFonts w:ascii="TimesNewRomanPSMT" w:hAnsi="TimesNewRomanPSMT" w:cs="TimesNewRomanPSMT"/>
        </w:rPr>
        <w:t>aromatizáló</w:t>
      </w:r>
      <w:proofErr w:type="spellEnd"/>
      <w:r w:rsidRPr="0059553D">
        <w:rPr>
          <w:rFonts w:ascii="TimesNewRomanPSMT" w:hAnsi="TimesNewRomanPSMT" w:cs="TimesNewRomanPSMT"/>
        </w:rPr>
        <w:t xml:space="preserve"> reformálása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>14/b Aromások nitrálása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>15/</w:t>
      </w:r>
      <w:proofErr w:type="gramStart"/>
      <w:r w:rsidRPr="0059553D">
        <w:rPr>
          <w:rFonts w:ascii="TimesNewRomanPSMT" w:hAnsi="TimesNewRomanPSMT" w:cs="TimesNewRomanPSMT"/>
        </w:rPr>
        <w:t>a</w:t>
      </w:r>
      <w:proofErr w:type="gramEnd"/>
      <w:r w:rsidRPr="0059553D">
        <w:rPr>
          <w:rFonts w:ascii="TimesNewRomanPSMT" w:hAnsi="TimesNewRomanPSMT" w:cs="TimesNewRomanPSMT"/>
        </w:rPr>
        <w:t xml:space="preserve"> Éterek (motorbenzin komponensek) előállítása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 xml:space="preserve">15/b </w:t>
      </w:r>
      <w:proofErr w:type="gramStart"/>
      <w:r w:rsidRPr="0059553D">
        <w:rPr>
          <w:rFonts w:ascii="TimesNewRomanPSMT" w:hAnsi="TimesNewRomanPSMT" w:cs="TimesNewRomanPSMT"/>
        </w:rPr>
        <w:t>A</w:t>
      </w:r>
      <w:proofErr w:type="gramEnd"/>
      <w:r w:rsidRPr="0059553D">
        <w:rPr>
          <w:rFonts w:ascii="TimesNewRomanPSMT" w:hAnsi="TimesNewRomanPSMT" w:cs="TimesNewRomanPSMT"/>
        </w:rPr>
        <w:t xml:space="preserve"> petrolkémia termékei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A3A05">
        <w:rPr>
          <w:rFonts w:ascii="TimesNewRomanPSMT" w:hAnsi="TimesNewRomanPSMT" w:cs="TimesNewRomanPSMT"/>
        </w:rPr>
        <w:t>16/a Termikus eljárások a kőolajiparban (</w:t>
      </w:r>
      <w:proofErr w:type="spellStart"/>
      <w:r w:rsidRPr="007A3A05">
        <w:rPr>
          <w:rFonts w:ascii="TimesNewRomanPSMT" w:hAnsi="TimesNewRomanPSMT" w:cs="TimesNewRomanPSMT"/>
        </w:rPr>
        <w:t>viszkozitás</w:t>
      </w:r>
      <w:r w:rsidR="00C323EE" w:rsidRPr="007A3A05">
        <w:rPr>
          <w:rFonts w:ascii="TimesNewRomanPSMT" w:hAnsi="TimesNewRomanPSMT" w:cs="TimesNewRomanPSMT"/>
        </w:rPr>
        <w:t>tö</w:t>
      </w:r>
      <w:r w:rsidRPr="007A3A05">
        <w:rPr>
          <w:rFonts w:ascii="TimesNewRomanPSMT" w:hAnsi="TimesNewRomanPSMT" w:cs="TimesNewRomanPSMT"/>
        </w:rPr>
        <w:t>rés</w:t>
      </w:r>
      <w:proofErr w:type="spellEnd"/>
      <w:r w:rsidRPr="007A3A05">
        <w:rPr>
          <w:rFonts w:ascii="TimesNewRomanPSMT" w:hAnsi="TimesNewRomanPSMT" w:cs="TimesNewRomanPSMT"/>
        </w:rPr>
        <w:t>, kokszolás)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>16/b Etilén előállítás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>17/</w:t>
      </w:r>
      <w:proofErr w:type="gramStart"/>
      <w:r w:rsidRPr="0059553D">
        <w:rPr>
          <w:rFonts w:ascii="TimesNewRomanPSMT" w:hAnsi="TimesNewRomanPSMT" w:cs="TimesNewRomanPSMT"/>
        </w:rPr>
        <w:t>a</w:t>
      </w:r>
      <w:proofErr w:type="gramEnd"/>
      <w:r w:rsidRPr="0059553D">
        <w:rPr>
          <w:rFonts w:ascii="TimesNewRomanPSMT" w:hAnsi="TimesNewRomanPSMT" w:cs="TimesNewRomanPSMT"/>
        </w:rPr>
        <w:t xml:space="preserve"> A kenőanyaggyártás alapolajai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>17/b Polimerekről általában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>18/a Polietilén előállítása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>18/b Dízelgázolajok keverőkomponensei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>19/a Polipropilén előállítása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>19/b Dízelgázolajok adalékai</w:t>
      </w: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9553D" w:rsidRPr="0059553D" w:rsidRDefault="0059553D" w:rsidP="005955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9553D">
        <w:rPr>
          <w:rFonts w:ascii="TimesNewRomanPSMT" w:hAnsi="TimesNewRomanPSMT" w:cs="TimesNewRomanPSMT"/>
        </w:rPr>
        <w:t>20/</w:t>
      </w:r>
      <w:proofErr w:type="gramStart"/>
      <w:r w:rsidRPr="0059553D">
        <w:rPr>
          <w:rFonts w:ascii="TimesNewRomanPSMT" w:hAnsi="TimesNewRomanPSMT" w:cs="TimesNewRomanPSMT"/>
        </w:rPr>
        <w:t>a</w:t>
      </w:r>
      <w:proofErr w:type="gramEnd"/>
      <w:r w:rsidRPr="0059553D">
        <w:rPr>
          <w:rFonts w:ascii="TimesNewRomanPSMT" w:hAnsi="TimesNewRomanPSMT" w:cs="TimesNewRomanPSMT"/>
        </w:rPr>
        <w:t xml:space="preserve"> A kőolajipar energetikai termékei</w:t>
      </w:r>
    </w:p>
    <w:p w:rsidR="00D21A1E" w:rsidRPr="0059553D" w:rsidRDefault="0059553D" w:rsidP="0059553D">
      <w:r w:rsidRPr="0059553D">
        <w:rPr>
          <w:rFonts w:ascii="TimesNewRomanPSMT" w:hAnsi="TimesNewRomanPSMT" w:cs="TimesNewRomanPSMT"/>
        </w:rPr>
        <w:t>20/b Motorbenzin adalékok</w:t>
      </w:r>
    </w:p>
    <w:sectPr w:rsidR="00D21A1E" w:rsidRPr="0059553D" w:rsidSect="0059553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53D"/>
    <w:rsid w:val="0056677D"/>
    <w:rsid w:val="0059553D"/>
    <w:rsid w:val="007A3A05"/>
    <w:rsid w:val="00AF21FF"/>
    <w:rsid w:val="00C323EE"/>
    <w:rsid w:val="00D21A1E"/>
    <w:rsid w:val="00D74DFF"/>
    <w:rsid w:val="00EE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1A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1494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olaj</dc:creator>
  <cp:lastModifiedBy>olaj</cp:lastModifiedBy>
  <cp:revision>6</cp:revision>
  <dcterms:created xsi:type="dcterms:W3CDTF">2014-05-05T08:04:00Z</dcterms:created>
  <dcterms:modified xsi:type="dcterms:W3CDTF">2015-11-24T13:53:00Z</dcterms:modified>
</cp:coreProperties>
</file>