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AD" w:rsidRPr="0039525D" w:rsidRDefault="004148AD" w:rsidP="00697B5F">
      <w:pPr>
        <w:tabs>
          <w:tab w:val="left" w:pos="3969"/>
        </w:tabs>
        <w:spacing w:before="1200" w:line="360" w:lineRule="auto"/>
        <w:jc w:val="center"/>
        <w:rPr>
          <w:rFonts w:ascii="Times New Roman félkövér" w:hAnsi="Times New Roman félkövér"/>
          <w:b/>
          <w:bCs/>
          <w:sz w:val="48"/>
          <w:szCs w:val="48"/>
        </w:rPr>
      </w:pPr>
      <w:bookmarkStart w:id="0" w:name="_GoBack"/>
      <w:bookmarkEnd w:id="0"/>
      <w:r w:rsidRPr="0039525D">
        <w:rPr>
          <w:rFonts w:ascii="Times New Roman félkövér" w:hAnsi="Times New Roman félkövér"/>
          <w:b/>
          <w:bCs/>
          <w:sz w:val="48"/>
          <w:szCs w:val="48"/>
        </w:rPr>
        <w:t xml:space="preserve">A   </w:t>
      </w:r>
      <w:r w:rsidRPr="0039525D">
        <w:rPr>
          <w:rFonts w:ascii="Times New Roman félkövér" w:hAnsi="Times New Roman félkövér"/>
          <w:b/>
          <w:bCs/>
          <w:caps/>
          <w:sz w:val="48"/>
          <w:szCs w:val="48"/>
        </w:rPr>
        <w:t xml:space="preserve"> Mechatronikai  mérnöki   </w:t>
      </w:r>
      <w:r w:rsidRPr="0039525D">
        <w:rPr>
          <w:rFonts w:ascii="Times New Roman félkövér" w:hAnsi="Times New Roman félkövér"/>
          <w:b/>
          <w:bCs/>
          <w:sz w:val="48"/>
          <w:szCs w:val="48"/>
        </w:rPr>
        <w:t>alapszak</w:t>
      </w:r>
    </w:p>
    <w:p w:rsidR="004148AD" w:rsidRPr="0039525D" w:rsidRDefault="004148AD" w:rsidP="00356DB0">
      <w:pPr>
        <w:tabs>
          <w:tab w:val="left" w:pos="3969"/>
        </w:tabs>
        <w:spacing w:before="120" w:line="360" w:lineRule="auto"/>
        <w:jc w:val="center"/>
        <w:rPr>
          <w:rFonts w:ascii="Times New Roman félkövér" w:hAnsi="Times New Roman félkövér"/>
          <w:b/>
          <w:bCs/>
          <w:sz w:val="48"/>
          <w:szCs w:val="48"/>
        </w:rPr>
      </w:pPr>
      <w:r w:rsidRPr="0039525D">
        <w:rPr>
          <w:rFonts w:ascii="Times New Roman félkövér" w:hAnsi="Times New Roman félkövér"/>
          <w:b/>
          <w:bCs/>
          <w:caps/>
          <w:sz w:val="48"/>
          <w:szCs w:val="48"/>
        </w:rPr>
        <w:t>önértékelése</w:t>
      </w:r>
    </w:p>
    <w:p w:rsidR="004148AD" w:rsidRDefault="004148AD" w:rsidP="0039525D">
      <w:pPr>
        <w:spacing w:line="360" w:lineRule="auto"/>
        <w:jc w:val="center"/>
        <w:rPr>
          <w:b/>
          <w:bCs/>
          <w:sz w:val="48"/>
          <w:szCs w:val="48"/>
        </w:rPr>
      </w:pPr>
      <w:r>
        <w:rPr>
          <w:b/>
          <w:bCs/>
          <w:sz w:val="48"/>
          <w:szCs w:val="48"/>
        </w:rPr>
        <w:t>a 20</w:t>
      </w:r>
      <w:r w:rsidR="00CA42EE">
        <w:rPr>
          <w:b/>
          <w:bCs/>
          <w:sz w:val="48"/>
          <w:szCs w:val="48"/>
        </w:rPr>
        <w:t>1</w:t>
      </w:r>
      <w:r w:rsidR="004D609A">
        <w:rPr>
          <w:b/>
          <w:bCs/>
          <w:sz w:val="48"/>
          <w:szCs w:val="48"/>
        </w:rPr>
        <w:t>4</w:t>
      </w:r>
      <w:r>
        <w:rPr>
          <w:b/>
          <w:bCs/>
          <w:sz w:val="48"/>
          <w:szCs w:val="48"/>
        </w:rPr>
        <w:t>/201</w:t>
      </w:r>
      <w:r w:rsidR="004D609A">
        <w:rPr>
          <w:b/>
          <w:bCs/>
          <w:sz w:val="48"/>
          <w:szCs w:val="48"/>
        </w:rPr>
        <w:t>5</w:t>
      </w:r>
      <w:r>
        <w:rPr>
          <w:b/>
          <w:bCs/>
          <w:sz w:val="48"/>
          <w:szCs w:val="48"/>
        </w:rPr>
        <w:t>. tanévről</w:t>
      </w:r>
    </w:p>
    <w:p w:rsidR="004148AD" w:rsidRDefault="004148AD" w:rsidP="00AD6354">
      <w:pPr>
        <w:spacing w:before="960" w:after="1920"/>
        <w:jc w:val="center"/>
        <w:rPr>
          <w:b/>
          <w:bCs/>
          <w:sz w:val="28"/>
          <w:szCs w:val="28"/>
        </w:rPr>
      </w:pPr>
      <w:r>
        <w:rPr>
          <w:b/>
          <w:bCs/>
          <w:sz w:val="28"/>
          <w:szCs w:val="28"/>
        </w:rPr>
        <w:t>Tartalomjegyzék</w:t>
      </w:r>
    </w:p>
    <w:p w:rsidR="003E4AF1" w:rsidRDefault="00401A37">
      <w:pPr>
        <w:pStyle w:val="TJ1"/>
        <w:numPr>
          <w:ilvl w:val="0"/>
          <w:numId w:val="0"/>
        </w:numPr>
        <w:ind w:left="708" w:hanging="708"/>
        <w:rPr>
          <w:rFonts w:asciiTheme="minorHAnsi" w:eastAsiaTheme="minorEastAsia" w:hAnsiTheme="minorHAnsi" w:cstheme="minorBidi"/>
          <w:sz w:val="24"/>
          <w:szCs w:val="24"/>
        </w:rPr>
      </w:pPr>
      <w:r w:rsidRPr="00401A37">
        <w:rPr>
          <w:sz w:val="24"/>
          <w:szCs w:val="24"/>
        </w:rPr>
        <w:fldChar w:fldCharType="begin"/>
      </w:r>
      <w:r>
        <w:rPr>
          <w:sz w:val="24"/>
          <w:szCs w:val="24"/>
        </w:rPr>
        <w:instrText xml:space="preserve"> TOC \o "1-3" \h \z \u </w:instrText>
      </w:r>
      <w:r w:rsidRPr="00401A37">
        <w:rPr>
          <w:sz w:val="24"/>
          <w:szCs w:val="24"/>
        </w:rPr>
        <w:fldChar w:fldCharType="separate"/>
      </w:r>
      <w:hyperlink w:anchor="_Toc448405278" w:history="1">
        <w:r w:rsidRPr="00401A37">
          <w:rPr>
            <w:rStyle w:val="Hiperhivatkozs"/>
            <w:sz w:val="24"/>
            <w:szCs w:val="24"/>
          </w:rPr>
          <w:t xml:space="preserve">0. </w:t>
        </w:r>
        <w:r w:rsidRPr="00401A37">
          <w:rPr>
            <w:rFonts w:asciiTheme="minorHAnsi" w:eastAsiaTheme="minorEastAsia" w:hAnsiTheme="minorHAnsi" w:cstheme="minorBidi"/>
            <w:sz w:val="24"/>
            <w:szCs w:val="24"/>
          </w:rPr>
          <w:tab/>
        </w:r>
        <w:r w:rsidRPr="00401A37">
          <w:rPr>
            <w:rStyle w:val="Hiperhivatkozs"/>
            <w:sz w:val="24"/>
            <w:szCs w:val="24"/>
          </w:rPr>
          <w:t>A szak alapadatai, az akkreditációs feltételeknek történő megfelelése</w:t>
        </w:r>
        <w:r w:rsidRPr="00401A37">
          <w:rPr>
            <w:webHidden/>
            <w:sz w:val="24"/>
            <w:szCs w:val="24"/>
          </w:rPr>
          <w:tab/>
        </w:r>
        <w:r w:rsidRPr="00401A37">
          <w:rPr>
            <w:webHidden/>
            <w:sz w:val="24"/>
            <w:szCs w:val="24"/>
          </w:rPr>
          <w:fldChar w:fldCharType="begin"/>
        </w:r>
        <w:r w:rsidRPr="00401A37">
          <w:rPr>
            <w:webHidden/>
            <w:sz w:val="24"/>
            <w:szCs w:val="24"/>
          </w:rPr>
          <w:instrText xml:space="preserve"> PAGEREF _Toc448405278 \h </w:instrText>
        </w:r>
        <w:r w:rsidRPr="00401A37">
          <w:rPr>
            <w:webHidden/>
            <w:sz w:val="24"/>
            <w:szCs w:val="24"/>
          </w:rPr>
        </w:r>
        <w:r w:rsidRPr="00401A37">
          <w:rPr>
            <w:webHidden/>
            <w:sz w:val="24"/>
            <w:szCs w:val="24"/>
          </w:rPr>
          <w:fldChar w:fldCharType="separate"/>
        </w:r>
        <w:r w:rsidR="00192821">
          <w:rPr>
            <w:webHidden/>
            <w:sz w:val="24"/>
            <w:szCs w:val="24"/>
          </w:rPr>
          <w:t>2</w:t>
        </w:r>
        <w:r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79" w:history="1">
        <w:r w:rsidR="00401A37" w:rsidRPr="00401A37">
          <w:rPr>
            <w:rStyle w:val="Hiperhivatkozs"/>
            <w:sz w:val="24"/>
            <w:szCs w:val="24"/>
          </w:rPr>
          <w:t>1.</w:t>
        </w:r>
        <w:r w:rsidR="00401A37" w:rsidRPr="00401A37">
          <w:rPr>
            <w:rFonts w:asciiTheme="minorHAnsi" w:eastAsiaTheme="minorEastAsia" w:hAnsiTheme="minorHAnsi" w:cstheme="minorBidi"/>
            <w:sz w:val="24"/>
            <w:szCs w:val="24"/>
          </w:rPr>
          <w:tab/>
        </w:r>
        <w:r w:rsidR="00401A37" w:rsidRPr="00401A37">
          <w:rPr>
            <w:rStyle w:val="Hiperhivatkozs"/>
            <w:sz w:val="24"/>
            <w:szCs w:val="24"/>
          </w:rPr>
          <w:t>Felvételi adatok</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_Toc448405279 \h </w:instrText>
        </w:r>
        <w:r w:rsidR="00401A37" w:rsidRPr="00401A37">
          <w:rPr>
            <w:webHidden/>
            <w:sz w:val="24"/>
            <w:szCs w:val="24"/>
          </w:rPr>
        </w:r>
        <w:r w:rsidR="00401A37" w:rsidRPr="00401A37">
          <w:rPr>
            <w:webHidden/>
            <w:sz w:val="24"/>
            <w:szCs w:val="24"/>
          </w:rPr>
          <w:fldChar w:fldCharType="separate"/>
        </w:r>
        <w:r w:rsidR="00192821">
          <w:rPr>
            <w:webHidden/>
            <w:sz w:val="24"/>
            <w:szCs w:val="24"/>
          </w:rPr>
          <w:t>4</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0" w:history="1">
        <w:r w:rsidR="00401A37" w:rsidRPr="00401A37">
          <w:rPr>
            <w:rStyle w:val="Hiperhivatkozs"/>
            <w:sz w:val="24"/>
            <w:szCs w:val="24"/>
          </w:rPr>
          <w:t>2.</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szak hallgatóinak létszámváltozása</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_Toc448405280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1" w:history="1">
        <w:r w:rsidR="00401A37" w:rsidRPr="00401A37">
          <w:rPr>
            <w:rStyle w:val="Hiperhivatkozs"/>
            <w:sz w:val="24"/>
            <w:szCs w:val="24"/>
          </w:rPr>
          <w:t>3.</w:t>
        </w:r>
        <w:r w:rsidR="00401A37" w:rsidRPr="00401A37">
          <w:rPr>
            <w:rFonts w:asciiTheme="minorHAnsi" w:eastAsiaTheme="minorEastAsia" w:hAnsiTheme="minorHAnsi" w:cstheme="minorBidi"/>
            <w:sz w:val="24"/>
            <w:szCs w:val="24"/>
          </w:rPr>
          <w:tab/>
        </w:r>
        <w:r w:rsidR="00401A37" w:rsidRPr="00401A37">
          <w:rPr>
            <w:rStyle w:val="Hiperhivatkozs"/>
            <w:sz w:val="24"/>
            <w:szCs w:val="24"/>
          </w:rPr>
          <w:t>Tantárgyi teljesítések</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_Toc448405281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2" w:history="1">
        <w:r w:rsidR="00401A37" w:rsidRPr="00401A37">
          <w:rPr>
            <w:rStyle w:val="Hiperhivatkozs"/>
            <w:sz w:val="24"/>
            <w:szCs w:val="24"/>
          </w:rPr>
          <w:t xml:space="preserve">4. </w:t>
        </w:r>
        <w:r w:rsidR="00401A37" w:rsidRPr="00401A37">
          <w:rPr>
            <w:rFonts w:asciiTheme="minorHAnsi" w:eastAsiaTheme="minorEastAsia" w:hAnsiTheme="minorHAnsi" w:cstheme="minorBidi"/>
            <w:sz w:val="24"/>
            <w:szCs w:val="24"/>
          </w:rPr>
          <w:tab/>
        </w:r>
        <w:r w:rsidR="00401A37" w:rsidRPr="00401A37">
          <w:rPr>
            <w:rStyle w:val="Hiperhivatkozs"/>
            <w:sz w:val="24"/>
            <w:szCs w:val="24"/>
          </w:rPr>
          <w:t>Szakmai gyakorlat teljesítése</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_Toc448405282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3" w:history="1">
        <w:r w:rsidR="00401A37" w:rsidRPr="00401A37">
          <w:rPr>
            <w:rStyle w:val="Hiperhivatkozs"/>
            <w:sz w:val="24"/>
            <w:szCs w:val="24"/>
          </w:rPr>
          <w:t>5.</w:t>
        </w:r>
        <w:r w:rsidR="00401A37" w:rsidRPr="00401A37">
          <w:rPr>
            <w:rFonts w:asciiTheme="minorHAnsi" w:eastAsiaTheme="minorEastAsia" w:hAnsiTheme="minorHAnsi" w:cstheme="minorBidi"/>
            <w:sz w:val="24"/>
            <w:szCs w:val="24"/>
          </w:rPr>
          <w:tab/>
        </w:r>
        <w:r w:rsidR="00401A37" w:rsidRPr="00401A37">
          <w:rPr>
            <w:rStyle w:val="Hiperhivatkozs"/>
            <w:sz w:val="24"/>
            <w:szCs w:val="24"/>
          </w:rPr>
          <w:t>Megvédett szakdolgozatok</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_Toc448405283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4" w:history="1">
        <w:r w:rsidR="00401A37" w:rsidRPr="00401A37">
          <w:rPr>
            <w:rStyle w:val="Hiperhivatkozs"/>
            <w:sz w:val="24"/>
            <w:szCs w:val="24"/>
          </w:rPr>
          <w:t>6.</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záróvizsga értékelése</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_Toc448405284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5" w:history="1">
        <w:r w:rsidR="00401A37" w:rsidRPr="00401A37">
          <w:rPr>
            <w:rStyle w:val="Hiperhivatkozs"/>
            <w:sz w:val="24"/>
            <w:szCs w:val="24"/>
          </w:rPr>
          <w:t>7.</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képzési folyamat és eredményei</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_Toc448405285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6" w:history="1">
        <w:r w:rsidR="00401A37" w:rsidRPr="00401A37">
          <w:rPr>
            <w:rStyle w:val="Hiperhivatkozs"/>
            <w:sz w:val="24"/>
            <w:szCs w:val="24"/>
          </w:rPr>
          <w:t>8.</w:t>
        </w:r>
        <w:r w:rsidR="00401A37" w:rsidRPr="00401A37">
          <w:rPr>
            <w:rFonts w:asciiTheme="minorHAnsi" w:eastAsiaTheme="minorEastAsia" w:hAnsiTheme="minorHAnsi" w:cstheme="minorBidi"/>
            <w:sz w:val="24"/>
            <w:szCs w:val="24"/>
          </w:rPr>
          <w:tab/>
        </w:r>
        <w:r w:rsidR="00401A37" w:rsidRPr="00401A37">
          <w:rPr>
            <w:rStyle w:val="Hiperhivatkozs"/>
            <w:sz w:val="24"/>
            <w:szCs w:val="24"/>
          </w:rPr>
          <w:t>Minőségbiztosítás, minőségfejlesztés</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_Toc448405286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ind w:left="708" w:hanging="708"/>
        <w:rPr>
          <w:rFonts w:asciiTheme="minorHAnsi" w:eastAsiaTheme="minorEastAsia" w:hAnsiTheme="minorHAnsi" w:cstheme="minorBidi"/>
          <w:sz w:val="24"/>
          <w:szCs w:val="24"/>
        </w:rPr>
      </w:pPr>
      <w:hyperlink w:anchor="_Toc448405287" w:history="1">
        <w:r w:rsidR="00401A37" w:rsidRPr="00401A37">
          <w:rPr>
            <w:rStyle w:val="Hiperhivatkozs"/>
            <w:sz w:val="24"/>
            <w:szCs w:val="24"/>
          </w:rPr>
          <w:t>9.</w:t>
        </w:r>
        <w:r w:rsidR="00401A37" w:rsidRPr="00401A37">
          <w:rPr>
            <w:rFonts w:asciiTheme="minorHAnsi" w:eastAsiaTheme="minorEastAsia" w:hAnsiTheme="minorHAnsi" w:cstheme="minorBidi"/>
            <w:sz w:val="24"/>
            <w:szCs w:val="24"/>
          </w:rPr>
          <w:tab/>
        </w:r>
        <w:r w:rsidR="00401A37" w:rsidRPr="00401A37">
          <w:rPr>
            <w:rStyle w:val="Hiperhivatkozs"/>
            <w:sz w:val="24"/>
            <w:szCs w:val="24"/>
          </w:rPr>
          <w:t>Felhasználói szempontok érvényesülése – szakra vonatkozó kapcsolati formák</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_Toc448405287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8" w:history="1">
        <w:r w:rsidR="00401A37" w:rsidRPr="00401A37">
          <w:rPr>
            <w:rStyle w:val="Hiperhivatkozs"/>
            <w:sz w:val="24"/>
            <w:szCs w:val="24"/>
          </w:rPr>
          <w:t>10.</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korábbi intézkedések és hatásai</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_Toc448405288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CA4EE5">
      <w:pPr>
        <w:pStyle w:val="TJ1"/>
        <w:numPr>
          <w:ilvl w:val="0"/>
          <w:numId w:val="0"/>
        </w:numPr>
        <w:rPr>
          <w:rFonts w:asciiTheme="minorHAnsi" w:eastAsiaTheme="minorEastAsia" w:hAnsiTheme="minorHAnsi" w:cstheme="minorBidi"/>
          <w:sz w:val="24"/>
          <w:szCs w:val="24"/>
        </w:rPr>
      </w:pPr>
      <w:hyperlink w:anchor="_Toc448405289" w:history="1">
        <w:r w:rsidR="00401A37" w:rsidRPr="00401A37">
          <w:rPr>
            <w:rStyle w:val="Hiperhivatkozs"/>
            <w:sz w:val="24"/>
            <w:szCs w:val="24"/>
          </w:rPr>
          <w:t>11.</w:t>
        </w:r>
        <w:r w:rsidR="00401A37" w:rsidRPr="00401A37">
          <w:rPr>
            <w:rFonts w:asciiTheme="minorHAnsi" w:eastAsiaTheme="minorEastAsia" w:hAnsiTheme="minorHAnsi" w:cstheme="minorBidi"/>
            <w:sz w:val="24"/>
            <w:szCs w:val="24"/>
          </w:rPr>
          <w:tab/>
        </w:r>
        <w:r w:rsidR="00401A37" w:rsidRPr="00401A37">
          <w:rPr>
            <w:rStyle w:val="Hiperhivatkozs"/>
            <w:sz w:val="24"/>
            <w:szCs w:val="24"/>
          </w:rPr>
          <w:t>C-SWOT elemzés</w:t>
        </w:r>
        <w:r w:rsidR="00401A37" w:rsidRPr="00401A37">
          <w:rPr>
            <w:webHidden/>
            <w:sz w:val="24"/>
            <w:szCs w:val="24"/>
          </w:rPr>
          <w:tab/>
        </w:r>
        <w:r w:rsidR="00401A37" w:rsidRPr="00401A37">
          <w:rPr>
            <w:webHidden/>
            <w:sz w:val="24"/>
            <w:szCs w:val="24"/>
          </w:rPr>
          <w:fldChar w:fldCharType="begin"/>
        </w:r>
        <w:r w:rsidR="00401A37" w:rsidRPr="00401A37">
          <w:rPr>
            <w:webHidden/>
            <w:sz w:val="24"/>
            <w:szCs w:val="24"/>
          </w:rPr>
          <w:instrText xml:space="preserve"> PAGEREF _Toc448405289 \h </w:instrText>
        </w:r>
        <w:r w:rsidR="00401A37" w:rsidRPr="00401A37">
          <w:rPr>
            <w:webHidden/>
            <w:sz w:val="24"/>
            <w:szCs w:val="24"/>
          </w:rPr>
        </w:r>
        <w:r w:rsidR="00401A37" w:rsidRPr="00401A37">
          <w:rPr>
            <w:webHidden/>
            <w:sz w:val="24"/>
            <w:szCs w:val="24"/>
          </w:rPr>
          <w:fldChar w:fldCharType="separate"/>
        </w:r>
        <w:r w:rsidR="00192821">
          <w:rPr>
            <w:webHidden/>
            <w:sz w:val="24"/>
            <w:szCs w:val="24"/>
          </w:rPr>
          <w:t>5</w:t>
        </w:r>
        <w:r w:rsidR="00401A37" w:rsidRPr="00401A37">
          <w:rPr>
            <w:webHidden/>
            <w:sz w:val="24"/>
            <w:szCs w:val="24"/>
          </w:rPr>
          <w:fldChar w:fldCharType="end"/>
        </w:r>
      </w:hyperlink>
    </w:p>
    <w:p w:rsidR="003E4AF1" w:rsidRDefault="00401A37">
      <w:pPr>
        <w:jc w:val="right"/>
      </w:pPr>
      <w:r w:rsidRPr="00401A37">
        <w:fldChar w:fldCharType="end"/>
      </w:r>
    </w:p>
    <w:p w:rsidR="009A5587" w:rsidRDefault="009A5587"/>
    <w:p w:rsidR="004148AD" w:rsidRPr="009A5587" w:rsidRDefault="004148AD" w:rsidP="009A5587">
      <w:pPr>
        <w:pStyle w:val="Cmsor1"/>
        <w:ind w:left="709" w:hanging="709"/>
        <w:rPr>
          <w:rFonts w:ascii="Times New Roman" w:hAnsi="Times New Roman" w:cs="Times New Roman"/>
        </w:rPr>
      </w:pPr>
      <w:r>
        <w:br w:type="page"/>
      </w:r>
      <w:bookmarkStart w:id="1" w:name="_Toc289985098"/>
      <w:bookmarkStart w:id="2" w:name="_Toc448405278"/>
      <w:r w:rsidR="009A5587" w:rsidRPr="009A5587">
        <w:rPr>
          <w:rFonts w:ascii="Times New Roman" w:hAnsi="Times New Roman" w:cs="Times New Roman"/>
        </w:rPr>
        <w:lastRenderedPageBreak/>
        <w:t xml:space="preserve">0. </w:t>
      </w:r>
      <w:r w:rsidR="009A5587" w:rsidRPr="009A5587">
        <w:rPr>
          <w:rFonts w:ascii="Times New Roman" w:hAnsi="Times New Roman" w:cs="Times New Roman"/>
        </w:rPr>
        <w:tab/>
      </w:r>
      <w:r w:rsidRPr="009A5587">
        <w:rPr>
          <w:rFonts w:ascii="Times New Roman" w:hAnsi="Times New Roman" w:cs="Times New Roman"/>
        </w:rPr>
        <w:t>A szak alapadatai, az akkreditációs feltételeknek történő megfelelése</w:t>
      </w:r>
      <w:bookmarkEnd w:id="1"/>
      <w:bookmarkEnd w:id="2"/>
    </w:p>
    <w:p w:rsidR="004148AD" w:rsidRPr="00333032" w:rsidRDefault="004148AD" w:rsidP="00CF2E7C">
      <w:pPr>
        <w:spacing w:after="120"/>
        <w:jc w:val="both"/>
      </w:pPr>
      <w:r>
        <w:rPr>
          <w:i/>
        </w:rPr>
        <w:t>A</w:t>
      </w:r>
      <w:r>
        <w:t>)</w:t>
      </w:r>
      <w:r w:rsidRPr="00333032">
        <w:t xml:space="preserve"> </w:t>
      </w:r>
      <w:r w:rsidR="00CF2E7C">
        <w:t>A Mechatronikai mérnöki alapszak 2005-ben indult először veszprémi képzési helyen, államilag finanszírozott és költségtérítéses formában.</w:t>
      </w:r>
    </w:p>
    <w:p w:rsidR="004148AD" w:rsidRPr="00CF2E7C" w:rsidRDefault="004148AD" w:rsidP="00CF2E7C">
      <w:pPr>
        <w:spacing w:before="120" w:after="120"/>
      </w:pPr>
      <w:r>
        <w:rPr>
          <w:i/>
        </w:rPr>
        <w:t>B</w:t>
      </w:r>
      <w:r w:rsidRPr="00333032">
        <w:rPr>
          <w:i/>
        </w:rPr>
        <w:t>)</w:t>
      </w:r>
      <w:r w:rsidRPr="00333032">
        <w:rPr>
          <w:smallCaps/>
        </w:rPr>
        <w:t xml:space="preserve"> </w:t>
      </w:r>
      <w:r w:rsidRPr="00333032">
        <w:t>A KÉPZÉS SZEMÉLYI FELTÉTELEI</w:t>
      </w:r>
      <w:r w:rsidR="00CF2E7C">
        <w:t xml:space="preserve">: </w:t>
      </w:r>
      <w:r w:rsidRPr="00333032">
        <w:t>szakfelelős és a szakirányfelelősö</w:t>
      </w:r>
      <w:r w:rsidRPr="00333032">
        <w:rPr>
          <w:szCs w:val="22"/>
        </w:rPr>
        <w:t>k</w:t>
      </w:r>
      <w:r w:rsidR="00CF2E7C">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757"/>
        <w:gridCol w:w="1185"/>
        <w:gridCol w:w="1020"/>
        <w:gridCol w:w="1025"/>
        <w:gridCol w:w="1513"/>
        <w:gridCol w:w="1527"/>
      </w:tblGrid>
      <w:tr w:rsidR="004148AD" w:rsidRPr="00333032" w:rsidTr="00A25E4B">
        <w:trPr>
          <w:cantSplit/>
          <w:trHeight w:val="1007"/>
        </w:trPr>
        <w:tc>
          <w:tcPr>
            <w:tcW w:w="1645" w:type="pct"/>
            <w:gridSpan w:val="2"/>
            <w:shd w:val="clear" w:color="000000" w:fill="auto"/>
            <w:vAlign w:val="center"/>
          </w:tcPr>
          <w:p w:rsidR="004148AD" w:rsidRPr="00333032" w:rsidRDefault="004148AD" w:rsidP="007E2E7B">
            <w:pPr>
              <w:ind w:left="-57" w:right="-57"/>
              <w:jc w:val="center"/>
              <w:rPr>
                <w:sz w:val="21"/>
                <w:szCs w:val="21"/>
              </w:rPr>
            </w:pPr>
            <w:r w:rsidRPr="00333032">
              <w:rPr>
                <w:sz w:val="21"/>
                <w:szCs w:val="21"/>
              </w:rPr>
              <w:t>Felelősök neve</w:t>
            </w:r>
          </w:p>
          <w:p w:rsidR="004148AD" w:rsidRPr="00333032" w:rsidRDefault="004148AD" w:rsidP="007E2E7B">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4148AD" w:rsidRPr="00333032" w:rsidRDefault="004148AD" w:rsidP="007E2E7B">
            <w:pPr>
              <w:ind w:left="-57" w:right="-57"/>
              <w:jc w:val="center"/>
              <w:rPr>
                <w:i/>
                <w:sz w:val="21"/>
                <w:szCs w:val="21"/>
              </w:rPr>
            </w:pPr>
            <w:r w:rsidRPr="00333032">
              <w:rPr>
                <w:b/>
                <w:i/>
                <w:sz w:val="21"/>
                <w:szCs w:val="21"/>
              </w:rPr>
              <w:t xml:space="preserve">szif: </w:t>
            </w:r>
            <w:r w:rsidRPr="00333032">
              <w:rPr>
                <w:i/>
                <w:sz w:val="21"/>
                <w:szCs w:val="21"/>
              </w:rPr>
              <w:t>szakirányfelelős</w:t>
            </w:r>
          </w:p>
          <w:p w:rsidR="004148AD" w:rsidRPr="00333032" w:rsidRDefault="004148AD" w:rsidP="007E2E7B">
            <w:pPr>
              <w:ind w:left="-57" w:right="-57"/>
              <w:jc w:val="center"/>
              <w:rPr>
                <w:sz w:val="21"/>
                <w:szCs w:val="21"/>
              </w:rPr>
            </w:pPr>
            <w:r w:rsidRPr="00333032">
              <w:rPr>
                <w:i/>
                <w:sz w:val="21"/>
                <w:szCs w:val="21"/>
              </w:rPr>
              <w:t>a szakiránya megadásával</w:t>
            </w:r>
          </w:p>
        </w:tc>
        <w:tc>
          <w:tcPr>
            <w:tcW w:w="667" w:type="pct"/>
            <w:shd w:val="clear" w:color="000000" w:fill="auto"/>
            <w:vAlign w:val="center"/>
          </w:tcPr>
          <w:p w:rsidR="004148AD" w:rsidRPr="00333032" w:rsidRDefault="004148AD" w:rsidP="007E2E7B">
            <w:pPr>
              <w:ind w:left="-57" w:right="-57"/>
              <w:jc w:val="center"/>
              <w:rPr>
                <w:sz w:val="21"/>
                <w:szCs w:val="21"/>
              </w:rPr>
            </w:pPr>
            <w:r w:rsidRPr="00333032">
              <w:rPr>
                <w:sz w:val="21"/>
                <w:szCs w:val="21"/>
              </w:rPr>
              <w:t>Tudományos</w:t>
            </w:r>
          </w:p>
          <w:p w:rsidR="004148AD" w:rsidRPr="00333032" w:rsidRDefault="004148AD" w:rsidP="007E2E7B">
            <w:pPr>
              <w:ind w:left="-57" w:right="-57"/>
              <w:jc w:val="center"/>
              <w:rPr>
                <w:sz w:val="21"/>
                <w:szCs w:val="21"/>
              </w:rPr>
            </w:pPr>
            <w:r w:rsidRPr="00333032">
              <w:rPr>
                <w:sz w:val="21"/>
                <w:szCs w:val="21"/>
              </w:rPr>
              <w:t>fokozat /cím</w:t>
            </w:r>
          </w:p>
        </w:tc>
        <w:tc>
          <w:tcPr>
            <w:tcW w:w="567" w:type="pct"/>
            <w:shd w:val="clear" w:color="000000" w:fill="auto"/>
            <w:vAlign w:val="center"/>
          </w:tcPr>
          <w:p w:rsidR="004148AD" w:rsidRPr="00333032" w:rsidRDefault="004148AD" w:rsidP="007E2E7B">
            <w:pPr>
              <w:ind w:left="-57" w:right="-57"/>
              <w:jc w:val="center"/>
              <w:rPr>
                <w:b/>
                <w:sz w:val="21"/>
                <w:szCs w:val="21"/>
              </w:rPr>
            </w:pPr>
            <w:r w:rsidRPr="00333032">
              <w:rPr>
                <w:sz w:val="21"/>
                <w:szCs w:val="21"/>
              </w:rPr>
              <w:t>Munkakör</w:t>
            </w:r>
          </w:p>
          <w:p w:rsidR="004148AD" w:rsidRPr="00333032" w:rsidRDefault="004148AD" w:rsidP="007E2E7B">
            <w:pPr>
              <w:ind w:left="-57" w:right="-57"/>
              <w:jc w:val="center"/>
              <w:rPr>
                <w:b/>
                <w:sz w:val="21"/>
                <w:szCs w:val="21"/>
              </w:rPr>
            </w:pPr>
            <w:r w:rsidRPr="00333032">
              <w:rPr>
                <w:b/>
                <w:sz w:val="21"/>
                <w:szCs w:val="21"/>
              </w:rPr>
              <w:t>(e/f tan/</w:t>
            </w:r>
          </w:p>
          <w:p w:rsidR="004148AD" w:rsidRPr="00333032" w:rsidRDefault="004148AD" w:rsidP="007E2E7B">
            <w:pPr>
              <w:ind w:left="-57" w:right="-57"/>
              <w:jc w:val="center"/>
              <w:rPr>
                <w:sz w:val="21"/>
                <w:szCs w:val="21"/>
              </w:rPr>
            </w:pPr>
            <w:r w:rsidRPr="00333032">
              <w:rPr>
                <w:b/>
                <w:sz w:val="21"/>
                <w:szCs w:val="21"/>
              </w:rPr>
              <w:t>e/f doc.)</w:t>
            </w:r>
          </w:p>
        </w:tc>
        <w:tc>
          <w:tcPr>
            <w:tcW w:w="590" w:type="pct"/>
            <w:shd w:val="clear" w:color="000000" w:fill="auto"/>
            <w:vAlign w:val="center"/>
          </w:tcPr>
          <w:p w:rsidR="004148AD" w:rsidRPr="00333032" w:rsidRDefault="004148AD" w:rsidP="007E2E7B">
            <w:pPr>
              <w:ind w:left="-57" w:right="-57"/>
              <w:jc w:val="center"/>
              <w:rPr>
                <w:sz w:val="21"/>
                <w:szCs w:val="21"/>
              </w:rPr>
            </w:pPr>
            <w:r w:rsidRPr="00333032">
              <w:rPr>
                <w:sz w:val="21"/>
                <w:szCs w:val="21"/>
              </w:rPr>
              <w:t>FOI-hez tartozás</w:t>
            </w:r>
          </w:p>
          <w:p w:rsidR="004148AD" w:rsidRPr="00333032" w:rsidRDefault="004148AD" w:rsidP="007E2E7B">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shd w:val="clear" w:color="000000" w:fill="auto"/>
            <w:vAlign w:val="center"/>
          </w:tcPr>
          <w:p w:rsidR="004148AD" w:rsidRPr="00333032" w:rsidRDefault="004148AD" w:rsidP="007E2E7B">
            <w:pPr>
              <w:ind w:left="-57" w:right="-57"/>
              <w:jc w:val="center"/>
              <w:rPr>
                <w:b/>
                <w:sz w:val="21"/>
                <w:szCs w:val="21"/>
              </w:rPr>
            </w:pPr>
            <w:r w:rsidRPr="00333032">
              <w:rPr>
                <w:sz w:val="21"/>
                <w:szCs w:val="21"/>
              </w:rPr>
              <w:t>Milyen szak(ok) felelőse</w:t>
            </w:r>
          </w:p>
        </w:tc>
        <w:tc>
          <w:tcPr>
            <w:tcW w:w="852" w:type="pct"/>
            <w:shd w:val="clear" w:color="000000" w:fill="auto"/>
            <w:vAlign w:val="center"/>
          </w:tcPr>
          <w:p w:rsidR="004148AD" w:rsidRPr="00333032" w:rsidRDefault="004148AD" w:rsidP="007E2E7B">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4148AD" w:rsidRPr="00333032">
        <w:tc>
          <w:tcPr>
            <w:tcW w:w="1210" w:type="pct"/>
            <w:shd w:val="clear" w:color="auto" w:fill="FFFF99"/>
          </w:tcPr>
          <w:p w:rsidR="004148AD" w:rsidRPr="00333032" w:rsidRDefault="004148AD" w:rsidP="007E2E7B">
            <w:r>
              <w:t>Dr. Gugolya Zoltán</w:t>
            </w:r>
          </w:p>
        </w:tc>
        <w:tc>
          <w:tcPr>
            <w:tcW w:w="435" w:type="pct"/>
            <w:shd w:val="clear" w:color="auto" w:fill="FFFF99"/>
          </w:tcPr>
          <w:p w:rsidR="004148AD" w:rsidRPr="00333032" w:rsidRDefault="004148AD" w:rsidP="007E2E7B">
            <w:pPr>
              <w:jc w:val="center"/>
            </w:pPr>
            <w:r w:rsidRPr="00333032">
              <w:t>szakf</w:t>
            </w:r>
            <w:r>
              <w:t xml:space="preserve">. </w:t>
            </w:r>
          </w:p>
        </w:tc>
        <w:tc>
          <w:tcPr>
            <w:tcW w:w="667" w:type="pct"/>
            <w:shd w:val="clear" w:color="auto" w:fill="FFFF99"/>
          </w:tcPr>
          <w:p w:rsidR="004148AD" w:rsidRPr="00333032" w:rsidRDefault="004148AD" w:rsidP="007E2E7B">
            <w:pPr>
              <w:jc w:val="center"/>
            </w:pPr>
            <w:r>
              <w:t>PhD</w:t>
            </w:r>
          </w:p>
        </w:tc>
        <w:tc>
          <w:tcPr>
            <w:tcW w:w="567" w:type="pct"/>
            <w:shd w:val="clear" w:color="auto" w:fill="FFFF99"/>
          </w:tcPr>
          <w:p w:rsidR="004148AD" w:rsidRPr="00333032" w:rsidRDefault="004148AD" w:rsidP="007E2E7B">
            <w:pPr>
              <w:jc w:val="center"/>
            </w:pPr>
            <w:r>
              <w:t>egyetemi docens</w:t>
            </w:r>
          </w:p>
        </w:tc>
        <w:tc>
          <w:tcPr>
            <w:tcW w:w="590" w:type="pct"/>
            <w:shd w:val="clear" w:color="auto" w:fill="FFFF99"/>
          </w:tcPr>
          <w:p w:rsidR="004148AD" w:rsidRPr="00333032" w:rsidRDefault="004148AD" w:rsidP="007E2E7B">
            <w:pPr>
              <w:jc w:val="center"/>
            </w:pPr>
            <w:r w:rsidRPr="005811A7">
              <w:rPr>
                <w:b/>
                <w:i/>
              </w:rPr>
              <w:t>A</w:t>
            </w:r>
            <w:r w:rsidRPr="005811A7">
              <w:rPr>
                <w:b/>
              </w:rPr>
              <w:t>T</w:t>
            </w:r>
          </w:p>
        </w:tc>
        <w:tc>
          <w:tcPr>
            <w:tcW w:w="679" w:type="pct"/>
            <w:shd w:val="clear" w:color="auto" w:fill="FFFF99"/>
          </w:tcPr>
          <w:p w:rsidR="004148AD" w:rsidRPr="00333032" w:rsidRDefault="004148AD" w:rsidP="007E2E7B">
            <w:pPr>
              <w:jc w:val="center"/>
            </w:pPr>
            <w:r>
              <w:t xml:space="preserve">mechatronikai alapszak </w:t>
            </w:r>
          </w:p>
        </w:tc>
        <w:tc>
          <w:tcPr>
            <w:tcW w:w="852" w:type="pct"/>
            <w:shd w:val="clear" w:color="auto" w:fill="FFFF99"/>
          </w:tcPr>
          <w:p w:rsidR="004148AD" w:rsidRPr="00333032" w:rsidRDefault="00A25E4B" w:rsidP="00A25E4B">
            <w:pPr>
              <w:jc w:val="center"/>
            </w:pPr>
            <w:r>
              <w:t>13</w:t>
            </w:r>
            <w:r w:rsidR="004148AD">
              <w:t>/</w:t>
            </w:r>
            <w:r>
              <w:t>13</w:t>
            </w:r>
          </w:p>
        </w:tc>
      </w:tr>
      <w:tr w:rsidR="004148AD" w:rsidRPr="00333032">
        <w:tc>
          <w:tcPr>
            <w:tcW w:w="1210" w:type="pct"/>
            <w:shd w:val="clear" w:color="auto" w:fill="FFFF99"/>
          </w:tcPr>
          <w:p w:rsidR="004148AD" w:rsidRDefault="004148AD" w:rsidP="007E2E7B">
            <w:r>
              <w:t>Dr. Gugolya Zoltán</w:t>
            </w:r>
          </w:p>
          <w:p w:rsidR="004148AD" w:rsidRPr="00333032" w:rsidRDefault="004148AD" w:rsidP="007E2E7B">
            <w:r>
              <w:t>Optika és labortechnika</w:t>
            </w:r>
          </w:p>
        </w:tc>
        <w:tc>
          <w:tcPr>
            <w:tcW w:w="435" w:type="pct"/>
            <w:shd w:val="clear" w:color="auto" w:fill="FFFF99"/>
          </w:tcPr>
          <w:p w:rsidR="004148AD" w:rsidRPr="00333032" w:rsidRDefault="004148AD" w:rsidP="007E2E7B">
            <w:pPr>
              <w:jc w:val="center"/>
            </w:pPr>
            <w:r w:rsidRPr="00333032">
              <w:t>szif</w:t>
            </w:r>
          </w:p>
        </w:tc>
        <w:tc>
          <w:tcPr>
            <w:tcW w:w="667" w:type="pct"/>
            <w:shd w:val="clear" w:color="auto" w:fill="FFFF99"/>
          </w:tcPr>
          <w:p w:rsidR="004148AD" w:rsidRPr="00333032" w:rsidRDefault="004148AD" w:rsidP="007E2E7B">
            <w:pPr>
              <w:jc w:val="center"/>
            </w:pPr>
            <w:r>
              <w:t>PhD</w:t>
            </w:r>
          </w:p>
        </w:tc>
        <w:tc>
          <w:tcPr>
            <w:tcW w:w="567" w:type="pct"/>
            <w:shd w:val="clear" w:color="auto" w:fill="FFFF99"/>
          </w:tcPr>
          <w:p w:rsidR="004148AD" w:rsidRPr="00333032" w:rsidRDefault="004148AD" w:rsidP="007E2E7B">
            <w:pPr>
              <w:jc w:val="center"/>
            </w:pPr>
            <w:r>
              <w:t>egyetemi docens</w:t>
            </w:r>
          </w:p>
        </w:tc>
        <w:tc>
          <w:tcPr>
            <w:tcW w:w="590" w:type="pct"/>
            <w:shd w:val="clear" w:color="auto" w:fill="FFFF99"/>
          </w:tcPr>
          <w:p w:rsidR="004148AD" w:rsidRPr="00333032" w:rsidRDefault="004148AD" w:rsidP="007E2E7B">
            <w:pPr>
              <w:jc w:val="center"/>
            </w:pPr>
            <w:r w:rsidRPr="005811A7">
              <w:rPr>
                <w:b/>
                <w:i/>
              </w:rPr>
              <w:t>A</w:t>
            </w:r>
            <w:r w:rsidRPr="005811A7">
              <w:rPr>
                <w:b/>
              </w:rPr>
              <w:t>T</w:t>
            </w:r>
          </w:p>
        </w:tc>
        <w:tc>
          <w:tcPr>
            <w:tcW w:w="679" w:type="pct"/>
            <w:shd w:val="clear" w:color="auto" w:fill="FFFF99"/>
          </w:tcPr>
          <w:p w:rsidR="004148AD" w:rsidRPr="00333032" w:rsidRDefault="004148AD" w:rsidP="007E2E7B">
            <w:pPr>
              <w:jc w:val="center"/>
            </w:pPr>
            <w:r>
              <w:t>szakirány</w:t>
            </w:r>
          </w:p>
        </w:tc>
        <w:tc>
          <w:tcPr>
            <w:tcW w:w="852" w:type="pct"/>
            <w:shd w:val="clear" w:color="auto" w:fill="FFFF99"/>
          </w:tcPr>
          <w:p w:rsidR="004148AD" w:rsidRPr="00333032" w:rsidRDefault="00A25E4B" w:rsidP="00A25E4B">
            <w:pPr>
              <w:jc w:val="center"/>
            </w:pPr>
            <w:r>
              <w:t>13</w:t>
            </w:r>
            <w:r w:rsidR="004148AD">
              <w:t>/</w:t>
            </w:r>
            <w:r>
              <w:t>13</w:t>
            </w:r>
          </w:p>
        </w:tc>
      </w:tr>
      <w:tr w:rsidR="004148AD" w:rsidRPr="00333032">
        <w:tc>
          <w:tcPr>
            <w:tcW w:w="1210" w:type="pct"/>
            <w:shd w:val="clear" w:color="auto" w:fill="FFFF99"/>
          </w:tcPr>
          <w:p w:rsidR="004148AD" w:rsidRPr="00204CE6" w:rsidRDefault="004148AD" w:rsidP="007E2E7B">
            <w:r w:rsidRPr="00204CE6">
              <w:t xml:space="preserve">Dr. </w:t>
            </w:r>
            <w:r w:rsidR="00204CE6" w:rsidRPr="00204CE6">
              <w:t>Nagy Lajos</w:t>
            </w:r>
          </w:p>
          <w:p w:rsidR="004148AD" w:rsidRPr="00204CE6" w:rsidRDefault="004148AD" w:rsidP="007E2E7B">
            <w:r w:rsidRPr="00204CE6">
              <w:t>Folyamatipari rendszerek mechatronikája</w:t>
            </w:r>
          </w:p>
        </w:tc>
        <w:tc>
          <w:tcPr>
            <w:tcW w:w="435" w:type="pct"/>
            <w:shd w:val="clear" w:color="auto" w:fill="FFFF99"/>
          </w:tcPr>
          <w:p w:rsidR="004148AD" w:rsidRPr="00204CE6" w:rsidRDefault="004148AD" w:rsidP="007E2E7B">
            <w:pPr>
              <w:jc w:val="center"/>
            </w:pPr>
            <w:r w:rsidRPr="00204CE6">
              <w:t>szif</w:t>
            </w:r>
          </w:p>
        </w:tc>
        <w:tc>
          <w:tcPr>
            <w:tcW w:w="667" w:type="pct"/>
            <w:shd w:val="clear" w:color="auto" w:fill="FFFF99"/>
          </w:tcPr>
          <w:p w:rsidR="004148AD" w:rsidRPr="00204CE6" w:rsidRDefault="00204CE6" w:rsidP="007E2E7B">
            <w:pPr>
              <w:jc w:val="center"/>
            </w:pPr>
            <w:r w:rsidRPr="00204CE6">
              <w:t>PhD</w:t>
            </w:r>
          </w:p>
        </w:tc>
        <w:tc>
          <w:tcPr>
            <w:tcW w:w="567" w:type="pct"/>
            <w:shd w:val="clear" w:color="auto" w:fill="FFFF99"/>
          </w:tcPr>
          <w:p w:rsidR="004148AD" w:rsidRPr="00204CE6" w:rsidRDefault="004148AD" w:rsidP="007E2E7B">
            <w:pPr>
              <w:jc w:val="center"/>
            </w:pPr>
            <w:r w:rsidRPr="00204CE6">
              <w:t>egyetemi docens</w:t>
            </w:r>
          </w:p>
        </w:tc>
        <w:tc>
          <w:tcPr>
            <w:tcW w:w="590" w:type="pct"/>
            <w:shd w:val="clear" w:color="auto" w:fill="FFFF99"/>
          </w:tcPr>
          <w:p w:rsidR="004148AD" w:rsidRPr="00204CE6" w:rsidRDefault="004148AD" w:rsidP="007E2E7B">
            <w:pPr>
              <w:jc w:val="center"/>
            </w:pPr>
            <w:r w:rsidRPr="00204CE6">
              <w:rPr>
                <w:b/>
                <w:i/>
              </w:rPr>
              <w:t>A</w:t>
            </w:r>
            <w:r w:rsidRPr="00204CE6">
              <w:rPr>
                <w:b/>
              </w:rPr>
              <w:t>T</w:t>
            </w:r>
          </w:p>
        </w:tc>
        <w:tc>
          <w:tcPr>
            <w:tcW w:w="679" w:type="pct"/>
            <w:shd w:val="clear" w:color="auto" w:fill="FFFF99"/>
          </w:tcPr>
          <w:p w:rsidR="004148AD" w:rsidRPr="00204CE6" w:rsidRDefault="004148AD" w:rsidP="007E2E7B">
            <w:pPr>
              <w:jc w:val="center"/>
            </w:pPr>
            <w:r w:rsidRPr="00204CE6">
              <w:t>szakirány</w:t>
            </w:r>
          </w:p>
        </w:tc>
        <w:tc>
          <w:tcPr>
            <w:tcW w:w="852" w:type="pct"/>
            <w:shd w:val="clear" w:color="auto" w:fill="FFFF99"/>
          </w:tcPr>
          <w:p w:rsidR="004148AD" w:rsidRPr="00204CE6" w:rsidRDefault="00A25E4B" w:rsidP="00204CE6">
            <w:pPr>
              <w:jc w:val="center"/>
            </w:pPr>
            <w:r>
              <w:t>10</w:t>
            </w:r>
            <w:r w:rsidR="004148AD" w:rsidRPr="00204CE6">
              <w:t>/</w:t>
            </w:r>
            <w:r w:rsidR="00204CE6" w:rsidRPr="00204CE6">
              <w:t>28</w:t>
            </w:r>
          </w:p>
        </w:tc>
      </w:tr>
    </w:tbl>
    <w:p w:rsidR="004148AD" w:rsidRPr="00333032" w:rsidRDefault="004148AD" w:rsidP="00CF2E7C">
      <w:pPr>
        <w:tabs>
          <w:tab w:val="num" w:pos="0"/>
        </w:tabs>
        <w:spacing w:before="240" w:after="120"/>
        <w:jc w:val="both"/>
      </w:pPr>
      <w:r w:rsidRPr="002B708C">
        <w:rPr>
          <w:i/>
        </w:rPr>
        <w:t>C</w:t>
      </w:r>
      <w:r>
        <w:t>)</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48AD" w:rsidRPr="00333032">
        <w:tc>
          <w:tcPr>
            <w:tcW w:w="5000" w:type="pct"/>
            <w:tcMar>
              <w:top w:w="57" w:type="dxa"/>
              <w:bottom w:w="57" w:type="dxa"/>
            </w:tcMar>
          </w:tcPr>
          <w:p w:rsidR="004148AD" w:rsidRPr="00333032" w:rsidRDefault="004148AD" w:rsidP="00C3533B">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00C3533B">
              <w:t>h</w:t>
            </w:r>
            <w:r w:rsidRPr="00333032">
              <w:t xml:space="preserve">ogyan vizsgálják a fejlesztés eredményességét? </w:t>
            </w:r>
          </w:p>
        </w:tc>
      </w:tr>
      <w:tr w:rsidR="004148AD" w:rsidRPr="00333032">
        <w:trPr>
          <w:trHeight w:val="273"/>
        </w:trPr>
        <w:tc>
          <w:tcPr>
            <w:tcW w:w="5000" w:type="pct"/>
            <w:shd w:val="clear" w:color="auto" w:fill="FFFF99"/>
            <w:tcMar>
              <w:top w:w="57" w:type="dxa"/>
              <w:bottom w:w="57" w:type="dxa"/>
            </w:tcMar>
          </w:tcPr>
          <w:p w:rsidR="004148AD" w:rsidRDefault="004148AD" w:rsidP="002B708C">
            <w:pPr>
              <w:tabs>
                <w:tab w:val="left" w:pos="6338"/>
                <w:tab w:val="left" w:pos="7418"/>
              </w:tabs>
              <w:spacing w:before="120"/>
              <w:jc w:val="both"/>
            </w:pPr>
            <w:r>
              <w:t>A mechatronikai mérnöki képzés célja olyan mérnökök képzése, akik az elsajátított természettudományos, elektronikai, gépészeti, irányítástechnikai, informatikai, gazdasági és szervezési-vezetési ismeretek birtokában alkalmasak mechatronikai eszközök, berendezések és részegységek felhasználásán alapuló gyártási, szerelési és minőségszabályozási folyamatok felügyeletére és irányítására, mechatronikai eszközök tervezésére, valamint mechatronikai rendszerek üzemeltetésére, diagnosztizálására és karbantartására, továbbá kellő mélységű elméleti ismeretekkel rendelkeznek a képzés második ciklusban történő folytatására. Ezt a célt az alábbi oktatási szerkezettel biztosítjuk:</w:t>
            </w:r>
          </w:p>
          <w:p w:rsidR="004148AD" w:rsidRPr="00E46B8F" w:rsidRDefault="004148AD" w:rsidP="002B708C">
            <w:pPr>
              <w:tabs>
                <w:tab w:val="left" w:pos="6338"/>
                <w:tab w:val="left" w:pos="7418"/>
              </w:tabs>
              <w:spacing w:before="120"/>
              <w:ind w:firstLine="360"/>
              <w:jc w:val="both"/>
              <w:rPr>
                <w:b/>
                <w:sz w:val="22"/>
                <w:szCs w:val="22"/>
                <w:u w:val="single"/>
              </w:rPr>
            </w:pPr>
            <w:r w:rsidRPr="00E46B8F">
              <w:rPr>
                <w:sz w:val="22"/>
                <w:szCs w:val="22"/>
                <w:u w:val="single"/>
              </w:rPr>
              <w:t xml:space="preserve">1. Alapozó képzés: </w:t>
            </w:r>
            <w:r>
              <w:rPr>
                <w:sz w:val="22"/>
                <w:szCs w:val="22"/>
              </w:rPr>
              <w:tab/>
            </w:r>
            <w:r>
              <w:rPr>
                <w:sz w:val="22"/>
                <w:szCs w:val="22"/>
              </w:rPr>
              <w:tab/>
            </w:r>
            <w:r w:rsidR="00CA42EE">
              <w:rPr>
                <w:b/>
                <w:sz w:val="22"/>
                <w:szCs w:val="22"/>
              </w:rPr>
              <w:t>62</w:t>
            </w:r>
            <w:r w:rsidRPr="00E46B8F">
              <w:rPr>
                <w:b/>
                <w:sz w:val="22"/>
                <w:szCs w:val="22"/>
              </w:rPr>
              <w:t xml:space="preserve"> kredit</w:t>
            </w:r>
          </w:p>
          <w:p w:rsidR="004148AD" w:rsidRPr="00E46B8F" w:rsidRDefault="004148AD" w:rsidP="002B708C">
            <w:pPr>
              <w:pStyle w:val="CM10"/>
              <w:tabs>
                <w:tab w:val="left" w:pos="6338"/>
                <w:tab w:val="left" w:pos="7418"/>
              </w:tabs>
              <w:ind w:firstLine="360"/>
              <w:jc w:val="both"/>
              <w:rPr>
                <w:rFonts w:ascii="Times New Roman" w:hAnsi="Times New Roman"/>
                <w:i/>
                <w:sz w:val="22"/>
                <w:szCs w:val="22"/>
              </w:rPr>
            </w:pPr>
            <w:r w:rsidRPr="00E46B8F">
              <w:rPr>
                <w:rFonts w:ascii="Times New Roman" w:hAnsi="Times New Roman"/>
                <w:i/>
                <w:sz w:val="22"/>
                <w:szCs w:val="22"/>
              </w:rPr>
              <w:t xml:space="preserve">Természettudományos alapismeretek: </w:t>
            </w:r>
            <w:r w:rsidRPr="00E46B8F">
              <w:rPr>
                <w:rFonts w:ascii="Times New Roman" w:hAnsi="Times New Roman"/>
                <w:sz w:val="22"/>
                <w:szCs w:val="22"/>
              </w:rPr>
              <w:tab/>
            </w:r>
            <w:r>
              <w:rPr>
                <w:rFonts w:ascii="Times New Roman" w:hAnsi="Times New Roman"/>
                <w:i/>
                <w:sz w:val="22"/>
                <w:szCs w:val="22"/>
              </w:rPr>
              <w:t>4</w:t>
            </w:r>
            <w:r w:rsidR="00CA42EE">
              <w:rPr>
                <w:rFonts w:ascii="Times New Roman" w:hAnsi="Times New Roman"/>
                <w:i/>
                <w:sz w:val="22"/>
                <w:szCs w:val="22"/>
              </w:rPr>
              <w:t xml:space="preserve">6 </w:t>
            </w:r>
            <w:r w:rsidRPr="00E46B8F">
              <w:rPr>
                <w:rFonts w:ascii="Times New Roman" w:hAnsi="Times New Roman"/>
                <w:i/>
                <w:sz w:val="22"/>
                <w:szCs w:val="22"/>
              </w:rPr>
              <w:t>kredit</w:t>
            </w:r>
          </w:p>
          <w:p w:rsidR="004148AD" w:rsidRPr="00E46B8F" w:rsidRDefault="004148AD" w:rsidP="002B708C">
            <w:pPr>
              <w:pStyle w:val="CM49"/>
              <w:tabs>
                <w:tab w:val="left" w:pos="6338"/>
                <w:tab w:val="left" w:pos="7418"/>
              </w:tabs>
              <w:spacing w:after="120"/>
              <w:ind w:left="284" w:firstLine="357"/>
              <w:jc w:val="both"/>
              <w:rPr>
                <w:rFonts w:ascii="Times New Roman" w:hAnsi="Times New Roman"/>
                <w:sz w:val="22"/>
                <w:szCs w:val="22"/>
              </w:rPr>
            </w:pPr>
            <w:r w:rsidRPr="00E46B8F">
              <w:rPr>
                <w:rFonts w:ascii="Times New Roman" w:hAnsi="Times New Roman"/>
                <w:sz w:val="22"/>
                <w:szCs w:val="22"/>
              </w:rPr>
              <w:t xml:space="preserve">Matematika, fizika, mechanika, villamosságtan, mérnöki anyagok, kémia </w:t>
            </w:r>
          </w:p>
          <w:p w:rsidR="004148AD" w:rsidRPr="00E46B8F" w:rsidRDefault="004148AD" w:rsidP="002B708C">
            <w:pPr>
              <w:pStyle w:val="CM10"/>
              <w:tabs>
                <w:tab w:val="left" w:pos="6338"/>
                <w:tab w:val="left" w:pos="7418"/>
              </w:tabs>
              <w:ind w:firstLine="360"/>
              <w:jc w:val="both"/>
              <w:rPr>
                <w:rFonts w:ascii="Times New Roman" w:hAnsi="Times New Roman"/>
                <w:i/>
                <w:sz w:val="22"/>
                <w:szCs w:val="22"/>
              </w:rPr>
            </w:pPr>
            <w:r w:rsidRPr="00E46B8F">
              <w:rPr>
                <w:rFonts w:ascii="Times New Roman" w:hAnsi="Times New Roman"/>
                <w:i/>
                <w:sz w:val="22"/>
                <w:szCs w:val="22"/>
              </w:rPr>
              <w:t xml:space="preserve">Gazdasági és humán ismeretek: </w:t>
            </w:r>
            <w:r w:rsidRPr="00E46B8F">
              <w:rPr>
                <w:rFonts w:ascii="Times New Roman" w:hAnsi="Times New Roman"/>
                <w:sz w:val="22"/>
                <w:szCs w:val="22"/>
              </w:rPr>
              <w:tab/>
            </w:r>
            <w:r>
              <w:rPr>
                <w:rFonts w:ascii="Times New Roman" w:hAnsi="Times New Roman"/>
                <w:i/>
                <w:sz w:val="22"/>
                <w:szCs w:val="22"/>
              </w:rPr>
              <w:t>16</w:t>
            </w:r>
            <w:r w:rsidRPr="00E46B8F">
              <w:rPr>
                <w:rFonts w:ascii="Times New Roman" w:hAnsi="Times New Roman"/>
                <w:i/>
                <w:sz w:val="22"/>
                <w:szCs w:val="22"/>
              </w:rPr>
              <w:t xml:space="preserve"> kredit</w:t>
            </w:r>
          </w:p>
          <w:p w:rsidR="004148AD" w:rsidRPr="00E46B8F" w:rsidRDefault="004148AD" w:rsidP="002B708C">
            <w:pPr>
              <w:pStyle w:val="CM11"/>
              <w:tabs>
                <w:tab w:val="left" w:pos="6338"/>
                <w:tab w:val="left" w:pos="7418"/>
              </w:tabs>
              <w:ind w:left="283" w:firstLine="360"/>
              <w:jc w:val="both"/>
              <w:rPr>
                <w:rFonts w:ascii="Times New Roman" w:hAnsi="Times New Roman"/>
                <w:sz w:val="22"/>
                <w:szCs w:val="22"/>
              </w:rPr>
            </w:pPr>
            <w:r w:rsidRPr="00E46B8F">
              <w:rPr>
                <w:rFonts w:ascii="Times New Roman" w:hAnsi="Times New Roman"/>
                <w:sz w:val="22"/>
                <w:szCs w:val="22"/>
              </w:rPr>
              <w:t>Mikro- és makroökonómia, menedzsment- és vállalkozás-gazdaságtan, üzleti jog,</w:t>
            </w:r>
          </w:p>
          <w:p w:rsidR="004148AD" w:rsidRPr="00E46B8F" w:rsidRDefault="004148AD" w:rsidP="002B708C">
            <w:pPr>
              <w:pStyle w:val="CM49"/>
              <w:tabs>
                <w:tab w:val="left" w:pos="6338"/>
                <w:tab w:val="left" w:pos="7418"/>
              </w:tabs>
              <w:spacing w:after="120"/>
              <w:ind w:left="284" w:firstLine="357"/>
              <w:jc w:val="both"/>
              <w:rPr>
                <w:rFonts w:ascii="Times New Roman" w:hAnsi="Times New Roman"/>
                <w:sz w:val="22"/>
                <w:szCs w:val="22"/>
              </w:rPr>
            </w:pPr>
            <w:r w:rsidRPr="00E46B8F">
              <w:rPr>
                <w:rFonts w:ascii="Times New Roman" w:hAnsi="Times New Roman"/>
                <w:sz w:val="22"/>
                <w:szCs w:val="22"/>
              </w:rPr>
              <w:t>logisztika, társadalomtudományok</w:t>
            </w:r>
          </w:p>
          <w:p w:rsidR="004148AD" w:rsidRPr="00E46B8F" w:rsidRDefault="004148AD" w:rsidP="002B708C">
            <w:pPr>
              <w:pStyle w:val="Default"/>
              <w:tabs>
                <w:tab w:val="left" w:pos="6338"/>
                <w:tab w:val="left" w:pos="7418"/>
              </w:tabs>
              <w:ind w:firstLine="360"/>
              <w:rPr>
                <w:rFonts w:ascii="Times New Roman" w:hAnsi="Times New Roman"/>
                <w:b/>
                <w:sz w:val="22"/>
                <w:szCs w:val="22"/>
                <w:u w:val="single"/>
              </w:rPr>
            </w:pPr>
            <w:r w:rsidRPr="00E46B8F">
              <w:rPr>
                <w:rFonts w:ascii="Times New Roman" w:hAnsi="Times New Roman"/>
                <w:sz w:val="22"/>
                <w:szCs w:val="22"/>
                <w:u w:val="single"/>
              </w:rPr>
              <w:t>2. Szakmai törzsanyag</w:t>
            </w:r>
            <w:r w:rsidRPr="00E46B8F">
              <w:rPr>
                <w:rFonts w:ascii="Times New Roman" w:hAnsi="Times New Roman"/>
                <w:sz w:val="22"/>
                <w:szCs w:val="22"/>
              </w:rPr>
              <w:tab/>
            </w:r>
            <w:r w:rsidRPr="00E46B8F">
              <w:rPr>
                <w:rFonts w:ascii="Times New Roman" w:hAnsi="Times New Roman"/>
                <w:sz w:val="22"/>
                <w:szCs w:val="22"/>
              </w:rPr>
              <w:tab/>
            </w:r>
            <w:r w:rsidR="00CA42EE">
              <w:rPr>
                <w:rFonts w:ascii="Times New Roman" w:hAnsi="Times New Roman"/>
                <w:b/>
                <w:sz w:val="22"/>
                <w:szCs w:val="22"/>
              </w:rPr>
              <w:t>96</w:t>
            </w:r>
            <w:r w:rsidRPr="00E46B8F">
              <w:rPr>
                <w:rFonts w:ascii="Times New Roman" w:hAnsi="Times New Roman"/>
                <w:b/>
                <w:sz w:val="22"/>
                <w:szCs w:val="22"/>
              </w:rPr>
              <w:t xml:space="preserve"> kredit</w:t>
            </w:r>
          </w:p>
          <w:p w:rsidR="004148AD" w:rsidRPr="00E46B8F" w:rsidRDefault="004148AD" w:rsidP="002B708C">
            <w:pPr>
              <w:pStyle w:val="CM49"/>
              <w:tabs>
                <w:tab w:val="left" w:pos="6338"/>
                <w:tab w:val="left" w:pos="7418"/>
              </w:tabs>
              <w:spacing w:after="120" w:line="276" w:lineRule="atLeast"/>
              <w:ind w:left="720" w:right="284"/>
              <w:jc w:val="both"/>
              <w:rPr>
                <w:rFonts w:ascii="Times New Roman" w:hAnsi="Times New Roman"/>
                <w:sz w:val="22"/>
                <w:szCs w:val="22"/>
              </w:rPr>
            </w:pPr>
            <w:r w:rsidRPr="00E46B8F">
              <w:rPr>
                <w:rFonts w:ascii="Times New Roman" w:hAnsi="Times New Roman"/>
                <w:sz w:val="22"/>
                <w:szCs w:val="22"/>
              </w:rPr>
              <w:t>Analóg és digitális elektronika, gépészeti alapismeretek és mechanizmusok, informatika, rendszer- és irányítástechnika, műszertechnika, mechatronikai eszközök és rendszerek, gyártástechnológia, robottechnika, automatizálás</w:t>
            </w:r>
          </w:p>
          <w:p w:rsidR="004148AD" w:rsidRPr="00E46B8F" w:rsidRDefault="004148AD" w:rsidP="002B708C">
            <w:pPr>
              <w:pStyle w:val="Default"/>
              <w:tabs>
                <w:tab w:val="left" w:pos="6338"/>
                <w:tab w:val="left" w:pos="7418"/>
              </w:tabs>
              <w:ind w:firstLine="360"/>
              <w:rPr>
                <w:rFonts w:ascii="Times New Roman" w:hAnsi="Times New Roman"/>
                <w:b/>
                <w:sz w:val="22"/>
                <w:szCs w:val="22"/>
                <w:u w:val="single"/>
              </w:rPr>
            </w:pPr>
            <w:r w:rsidRPr="00E46B8F">
              <w:rPr>
                <w:rFonts w:ascii="Times New Roman" w:hAnsi="Times New Roman"/>
                <w:sz w:val="22"/>
                <w:szCs w:val="22"/>
                <w:u w:val="single"/>
              </w:rPr>
              <w:t>3. Differenciált szakmai ismeretek</w:t>
            </w:r>
            <w:r w:rsidRPr="00E46B8F">
              <w:rPr>
                <w:rFonts w:ascii="Times New Roman" w:hAnsi="Times New Roman"/>
                <w:sz w:val="22"/>
                <w:szCs w:val="22"/>
              </w:rPr>
              <w:tab/>
            </w:r>
            <w:r>
              <w:rPr>
                <w:rFonts w:ascii="Times New Roman" w:hAnsi="Times New Roman"/>
                <w:sz w:val="22"/>
                <w:szCs w:val="22"/>
              </w:rPr>
              <w:tab/>
            </w:r>
            <w:r w:rsidRPr="00E46B8F">
              <w:rPr>
                <w:rFonts w:ascii="Times New Roman" w:hAnsi="Times New Roman"/>
                <w:b/>
                <w:sz w:val="22"/>
                <w:szCs w:val="22"/>
              </w:rPr>
              <w:t>4</w:t>
            </w:r>
            <w:r w:rsidR="00CA42EE">
              <w:rPr>
                <w:rFonts w:ascii="Times New Roman" w:hAnsi="Times New Roman"/>
                <w:b/>
                <w:sz w:val="22"/>
                <w:szCs w:val="22"/>
              </w:rPr>
              <w:t>2</w:t>
            </w:r>
            <w:r w:rsidRPr="00E46B8F">
              <w:rPr>
                <w:rFonts w:ascii="Times New Roman" w:hAnsi="Times New Roman"/>
                <w:b/>
                <w:sz w:val="22"/>
                <w:szCs w:val="22"/>
              </w:rPr>
              <w:t xml:space="preserve"> kredit</w:t>
            </w:r>
          </w:p>
          <w:p w:rsidR="004148AD" w:rsidRPr="00E46B8F" w:rsidRDefault="004148AD" w:rsidP="002B708C">
            <w:pPr>
              <w:pStyle w:val="CM49"/>
              <w:tabs>
                <w:tab w:val="left" w:pos="6338"/>
                <w:tab w:val="left" w:pos="7418"/>
              </w:tabs>
              <w:spacing w:after="0"/>
              <w:ind w:left="720" w:right="284"/>
              <w:jc w:val="both"/>
              <w:rPr>
                <w:rFonts w:ascii="Times New Roman" w:hAnsi="Times New Roman"/>
                <w:sz w:val="22"/>
                <w:szCs w:val="22"/>
              </w:rPr>
            </w:pPr>
            <w:r w:rsidRPr="00E46B8F">
              <w:rPr>
                <w:rFonts w:ascii="Times New Roman" w:hAnsi="Times New Roman"/>
                <w:i/>
                <w:sz w:val="22"/>
                <w:szCs w:val="22"/>
              </w:rPr>
              <w:t>Szakirányok</w:t>
            </w:r>
            <w:r w:rsidRPr="00E46B8F">
              <w:rPr>
                <w:rFonts w:ascii="Times New Roman" w:hAnsi="Times New Roman"/>
                <w:sz w:val="22"/>
                <w:szCs w:val="22"/>
              </w:rPr>
              <w:t xml:space="preserve">: folyamatipari rendszerek mechatronikája szakirány, optika és </w:t>
            </w:r>
          </w:p>
          <w:p w:rsidR="004148AD" w:rsidRPr="00E46B8F" w:rsidRDefault="004148AD" w:rsidP="002B708C">
            <w:pPr>
              <w:pStyle w:val="CM49"/>
              <w:tabs>
                <w:tab w:val="left" w:pos="6338"/>
                <w:tab w:val="left" w:pos="7418"/>
              </w:tabs>
              <w:spacing w:after="0"/>
              <w:ind w:left="720" w:right="284"/>
              <w:jc w:val="both"/>
              <w:rPr>
                <w:rFonts w:ascii="Times New Roman" w:hAnsi="Times New Roman"/>
                <w:i/>
                <w:sz w:val="22"/>
                <w:szCs w:val="22"/>
              </w:rPr>
            </w:pPr>
            <w:r w:rsidRPr="00E46B8F">
              <w:rPr>
                <w:rFonts w:ascii="Times New Roman" w:hAnsi="Times New Roman"/>
                <w:sz w:val="22"/>
                <w:szCs w:val="22"/>
              </w:rPr>
              <w:lastRenderedPageBreak/>
              <w:t>labortechnika szakirány</w:t>
            </w:r>
            <w:r w:rsidRPr="00E46B8F">
              <w:rPr>
                <w:rFonts w:ascii="Times New Roman" w:hAnsi="Times New Roman"/>
                <w:sz w:val="22"/>
                <w:szCs w:val="22"/>
              </w:rPr>
              <w:tab/>
            </w:r>
            <w:r w:rsidRPr="00E46B8F">
              <w:rPr>
                <w:rFonts w:ascii="Times New Roman" w:hAnsi="Times New Roman"/>
                <w:i/>
                <w:sz w:val="22"/>
                <w:szCs w:val="22"/>
              </w:rPr>
              <w:t>2</w:t>
            </w:r>
            <w:r w:rsidR="0034622E">
              <w:rPr>
                <w:rFonts w:ascii="Times New Roman" w:hAnsi="Times New Roman"/>
                <w:i/>
                <w:sz w:val="22"/>
                <w:szCs w:val="22"/>
              </w:rPr>
              <w:t>7</w:t>
            </w:r>
            <w:r w:rsidRPr="00E46B8F">
              <w:rPr>
                <w:rFonts w:ascii="Times New Roman" w:hAnsi="Times New Roman"/>
                <w:i/>
                <w:sz w:val="22"/>
                <w:szCs w:val="22"/>
              </w:rPr>
              <w:t xml:space="preserve"> kredit</w:t>
            </w:r>
          </w:p>
          <w:p w:rsidR="004148AD" w:rsidRPr="00E46B8F" w:rsidRDefault="004148AD" w:rsidP="002B708C">
            <w:pPr>
              <w:pStyle w:val="CM49"/>
              <w:tabs>
                <w:tab w:val="left" w:pos="6338"/>
                <w:tab w:val="left" w:pos="7418"/>
              </w:tabs>
              <w:spacing w:after="120" w:line="276" w:lineRule="atLeast"/>
              <w:ind w:left="720" w:right="284"/>
              <w:jc w:val="both"/>
              <w:rPr>
                <w:rFonts w:ascii="Times New Roman" w:hAnsi="Times New Roman"/>
                <w:i/>
                <w:sz w:val="22"/>
                <w:szCs w:val="22"/>
              </w:rPr>
            </w:pPr>
            <w:r w:rsidRPr="00E46B8F">
              <w:rPr>
                <w:rFonts w:ascii="Times New Roman" w:hAnsi="Times New Roman"/>
                <w:i/>
                <w:sz w:val="22"/>
                <w:szCs w:val="22"/>
              </w:rPr>
              <w:t>Szakdolgozat</w:t>
            </w:r>
            <w:r w:rsidRPr="00E46B8F">
              <w:rPr>
                <w:rFonts w:ascii="Times New Roman" w:hAnsi="Times New Roman"/>
                <w:sz w:val="22"/>
                <w:szCs w:val="22"/>
              </w:rPr>
              <w:tab/>
            </w:r>
            <w:r w:rsidRPr="00E46B8F">
              <w:rPr>
                <w:rFonts w:ascii="Times New Roman" w:hAnsi="Times New Roman"/>
                <w:i/>
                <w:sz w:val="22"/>
                <w:szCs w:val="22"/>
              </w:rPr>
              <w:t>15 kredit</w:t>
            </w:r>
          </w:p>
          <w:p w:rsidR="004148AD" w:rsidRPr="00E46B8F" w:rsidRDefault="004148AD" w:rsidP="002B708C">
            <w:pPr>
              <w:pStyle w:val="CM49"/>
              <w:tabs>
                <w:tab w:val="left" w:pos="6338"/>
                <w:tab w:val="left" w:pos="7418"/>
              </w:tabs>
              <w:spacing w:after="0" w:line="276" w:lineRule="atLeast"/>
              <w:ind w:right="284" w:firstLine="360"/>
              <w:jc w:val="both"/>
              <w:rPr>
                <w:rFonts w:ascii="Times New Roman" w:hAnsi="Times New Roman"/>
                <w:b/>
                <w:color w:val="000000"/>
                <w:sz w:val="22"/>
                <w:szCs w:val="22"/>
                <w:u w:val="single"/>
              </w:rPr>
            </w:pPr>
            <w:r w:rsidRPr="00E46B8F">
              <w:rPr>
                <w:rFonts w:ascii="Times New Roman" w:hAnsi="Times New Roman"/>
                <w:color w:val="000000"/>
                <w:sz w:val="22"/>
                <w:szCs w:val="22"/>
                <w:u w:val="single"/>
              </w:rPr>
              <w:t>4. Szabadon választható tárgyak</w:t>
            </w:r>
            <w:r w:rsidRPr="00E46B8F">
              <w:rPr>
                <w:rFonts w:ascii="Times New Roman" w:hAnsi="Times New Roman"/>
                <w:sz w:val="22"/>
                <w:szCs w:val="22"/>
              </w:rPr>
              <w:tab/>
            </w:r>
            <w:r w:rsidRPr="00E46B8F">
              <w:rPr>
                <w:rFonts w:ascii="Times New Roman" w:hAnsi="Times New Roman"/>
                <w:sz w:val="22"/>
                <w:szCs w:val="22"/>
              </w:rPr>
              <w:tab/>
            </w:r>
            <w:r>
              <w:rPr>
                <w:rFonts w:ascii="Times New Roman" w:hAnsi="Times New Roman"/>
                <w:b/>
                <w:sz w:val="22"/>
                <w:szCs w:val="22"/>
                <w:u w:val="single"/>
              </w:rPr>
              <w:t>10</w:t>
            </w:r>
            <w:r w:rsidRPr="00E46B8F">
              <w:rPr>
                <w:rFonts w:ascii="Times New Roman" w:hAnsi="Times New Roman"/>
                <w:b/>
                <w:sz w:val="22"/>
                <w:szCs w:val="22"/>
                <w:u w:val="single"/>
              </w:rPr>
              <w:t xml:space="preserve"> kredit</w:t>
            </w:r>
          </w:p>
          <w:p w:rsidR="004148AD" w:rsidRPr="00333032" w:rsidRDefault="004148AD" w:rsidP="002B708C">
            <w:pPr>
              <w:rPr>
                <w:b/>
              </w:rPr>
            </w:pPr>
          </w:p>
        </w:tc>
      </w:tr>
    </w:tbl>
    <w:p w:rsidR="004148AD" w:rsidRPr="00333032" w:rsidRDefault="004148AD" w:rsidP="00DB2B94">
      <w:pPr>
        <w:tabs>
          <w:tab w:val="num" w:pos="284"/>
        </w:tabs>
        <w:spacing w:before="120"/>
        <w:rPr>
          <w:sz w:val="2"/>
          <w:szCs w:val="2"/>
        </w:rPr>
      </w:pPr>
    </w:p>
    <w:p w:rsidR="004148AD" w:rsidRPr="00697B5F" w:rsidRDefault="004148AD" w:rsidP="00697B5F">
      <w:pPr>
        <w:spacing w:before="120" w:after="120"/>
        <w:rPr>
          <w:sz w:val="2"/>
          <w:szCs w:val="2"/>
        </w:rPr>
      </w:pPr>
      <w:r w:rsidRPr="00333032">
        <w:rPr>
          <w:i/>
        </w:rPr>
        <w:t xml:space="preserve">D) </w:t>
      </w:r>
      <w:r w:rsidRPr="00333032">
        <w:t>A SZAKON FOLYÓ KÉPZÉS TUDOMÁNYOS HÁTTERE</w:t>
      </w: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148AD" w:rsidRPr="00333032">
        <w:tc>
          <w:tcPr>
            <w:tcW w:w="5000" w:type="pct"/>
            <w:tcMar>
              <w:top w:w="57" w:type="dxa"/>
              <w:bottom w:w="57" w:type="dxa"/>
            </w:tcMar>
          </w:tcPr>
          <w:p w:rsidR="004148AD" w:rsidRPr="00333032" w:rsidRDefault="004148AD" w:rsidP="0034622E">
            <w:pPr>
              <w:ind w:left="-108"/>
              <w:rPr>
                <w:i/>
              </w:rPr>
            </w:pPr>
            <w:r w:rsidRPr="00333032">
              <w:t>A szak tudományágában országosan elismert szakmai műhe</w:t>
            </w:r>
            <w:r w:rsidR="0034622E">
              <w:t>lyek tudományos (alkotói, K+F</w:t>
            </w:r>
            <w:r w:rsidRPr="0034622E">
              <w:t>)</w:t>
            </w:r>
            <w:r w:rsidRPr="00333032">
              <w:rPr>
                <w:i/>
              </w:rPr>
              <w:t xml:space="preserve"> </w:t>
            </w:r>
            <w:r w:rsidRPr="00333032">
              <w:t xml:space="preserve">programja  </w:t>
            </w:r>
          </w:p>
        </w:tc>
      </w:tr>
      <w:tr w:rsidR="004148AD" w:rsidRPr="00333032">
        <w:trPr>
          <w:trHeight w:val="340"/>
        </w:trPr>
        <w:tc>
          <w:tcPr>
            <w:tcW w:w="5000" w:type="pct"/>
            <w:shd w:val="clear" w:color="auto" w:fill="FFFF99"/>
            <w:tcMar>
              <w:top w:w="57" w:type="dxa"/>
              <w:bottom w:w="57" w:type="dxa"/>
            </w:tcMar>
          </w:tcPr>
          <w:p w:rsidR="004148AD" w:rsidRDefault="004148AD" w:rsidP="007E2E7B">
            <w:pPr>
              <w:jc w:val="both"/>
            </w:pPr>
            <w:r>
              <w:t>Méréstechnikát és műszert fejlesztettünk ki atomerőművi hőcserélőkben lerakódó magnetit réteg vastagságának mérésére.</w:t>
            </w:r>
          </w:p>
          <w:p w:rsidR="004148AD" w:rsidRDefault="004148AD" w:rsidP="007E2E7B">
            <w:pPr>
              <w:jc w:val="both"/>
            </w:pPr>
            <w:r>
              <w:t>Mérőberendezést építettünk folyadékok nemlineáris dielektromos permittivitásának mérésére. Távfelügyeleti mérőberendezést fejlesztettünk ki gázmotor-kenőolajok valósidejű vizsgálatára.</w:t>
            </w:r>
          </w:p>
          <w:p w:rsidR="004148AD" w:rsidRPr="00333032" w:rsidRDefault="004148AD" w:rsidP="002B708C"/>
        </w:tc>
      </w:tr>
    </w:tbl>
    <w:p w:rsidR="004148AD" w:rsidRPr="00333032" w:rsidRDefault="004148AD" w:rsidP="00770211">
      <w:pPr>
        <w:spacing w:before="240" w:after="120"/>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148AD" w:rsidRPr="00333032" w:rsidTr="00C3533B">
        <w:tc>
          <w:tcPr>
            <w:tcW w:w="9180" w:type="dxa"/>
            <w:tcMar>
              <w:top w:w="57" w:type="dxa"/>
              <w:bottom w:w="57" w:type="dxa"/>
            </w:tcMar>
          </w:tcPr>
          <w:p w:rsidR="004148AD" w:rsidRPr="00333032" w:rsidRDefault="004148AD" w:rsidP="00CA42EE">
            <w:pPr>
              <w:rPr>
                <w:b/>
              </w:rPr>
            </w:pPr>
            <w:r w:rsidRPr="00333032">
              <w:t>A képzés tárgyi feltételei, a rendelkezésre álló infrastruktúra (</w:t>
            </w:r>
            <w:r w:rsidR="00CA42EE">
              <w:rPr>
                <w:i/>
              </w:rPr>
              <w:t>Konkrét fejlesztések</w:t>
            </w:r>
            <w:r w:rsidRPr="00333032">
              <w:rPr>
                <w:i/>
              </w:rPr>
              <w:t>, eredmények</w:t>
            </w:r>
            <w:r w:rsidRPr="00333032">
              <w:t>):</w:t>
            </w:r>
            <w:r w:rsidRPr="00333032">
              <w:rPr>
                <w:b/>
              </w:rPr>
              <w:t xml:space="preserve"> </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84"/>
              <w:rPr>
                <w:szCs w:val="22"/>
              </w:rPr>
            </w:pPr>
            <w:r w:rsidRPr="00333032">
              <w:rPr>
                <w:szCs w:val="22"/>
              </w:rPr>
              <w:t>Számítástechnikai, oktatástechnikai ellátottság (</w:t>
            </w:r>
            <w:r w:rsidR="00CA42EE">
              <w:rPr>
                <w:szCs w:val="22"/>
              </w:rPr>
              <w:t>laborfejlesztések</w:t>
            </w:r>
            <w:r w:rsidRPr="00333032">
              <w:rPr>
                <w:szCs w:val="22"/>
              </w:rPr>
              <w:t>, a szakképzési hozzájárulás felhasználásának módj</w:t>
            </w:r>
            <w:r w:rsidR="002B4BCE">
              <w:rPr>
                <w:szCs w:val="22"/>
              </w:rPr>
              <w:t>a</w:t>
            </w:r>
            <w:r w:rsidRPr="00333032">
              <w:rPr>
                <w:szCs w:val="22"/>
              </w:rPr>
              <w:t>, célj</w:t>
            </w:r>
            <w:r w:rsidR="002B4BCE">
              <w:rPr>
                <w:szCs w:val="22"/>
              </w:rPr>
              <w:t>a</w:t>
            </w:r>
            <w:r w:rsidRPr="00333032">
              <w:rPr>
                <w:szCs w:val="22"/>
              </w:rPr>
              <w:t>, fejlesztési igények):</w:t>
            </w:r>
          </w:p>
        </w:tc>
      </w:tr>
      <w:tr w:rsidR="004148AD" w:rsidRPr="00333032" w:rsidTr="00C3533B">
        <w:trPr>
          <w:trHeight w:val="471"/>
        </w:trPr>
        <w:tc>
          <w:tcPr>
            <w:tcW w:w="9180" w:type="dxa"/>
            <w:shd w:val="clear" w:color="auto" w:fill="FFFF99"/>
            <w:tcMar>
              <w:top w:w="57" w:type="dxa"/>
              <w:bottom w:w="57" w:type="dxa"/>
            </w:tcMar>
          </w:tcPr>
          <w:p w:rsidR="004148AD" w:rsidRPr="00333032" w:rsidRDefault="004148AD" w:rsidP="006907A3">
            <w:pPr>
              <w:pStyle w:val="Szvegtrzsbehzssal"/>
              <w:ind w:left="437"/>
              <w:rPr>
                <w:szCs w:val="22"/>
              </w:rPr>
            </w:pPr>
            <w:r>
              <w:rPr>
                <w:szCs w:val="22"/>
              </w:rPr>
              <w:t>A szakon folyó képzés számítástechnikai ellátottsága megfelelő, számos intézetben számítástechnikai laborok állnak a hallgatók rendelkezésére. A 2009/2010-es tanévben a Fizika és Mechatronika Intézetben korszerű mechatronikai és folyamatirányítás-technikai labor került átadásra</w:t>
            </w:r>
            <w:r w:rsidRPr="006A7C83">
              <w:rPr>
                <w:szCs w:val="22"/>
              </w:rPr>
              <w:t xml:space="preserve">. </w:t>
            </w:r>
            <w:r w:rsidR="006907A3" w:rsidRPr="006A7C83">
              <w:rPr>
                <w:szCs w:val="22"/>
              </w:rPr>
              <w:t>A közeljövőben további laborfejlesztésre, bővítésre kerül sor Európai uniós forrásból.</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50"/>
              <w:rPr>
                <w:i/>
                <w:szCs w:val="22"/>
              </w:rPr>
            </w:pPr>
            <w:r w:rsidRPr="00333032">
              <w:rPr>
                <w:szCs w:val="22"/>
              </w:rPr>
              <w:t>Könyvtári ellátottság; a papíralapú, illetve elektronikusan elérhető fontosabb szakmai folyóiratok és a szak szempontjából fontos szakkönyvek könyvtár</w:t>
            </w:r>
            <w:r w:rsidR="002B4BCE">
              <w:rPr>
                <w:szCs w:val="22"/>
              </w:rPr>
              <w:t>i, ill. internetes elérhetősége</w:t>
            </w:r>
            <w:r w:rsidR="002B4BCE" w:rsidRPr="002B4BCE">
              <w:rPr>
                <w:szCs w:val="22"/>
              </w:rPr>
              <w:t>:</w:t>
            </w:r>
          </w:p>
        </w:tc>
      </w:tr>
      <w:tr w:rsidR="004148AD" w:rsidRPr="00333032" w:rsidTr="00C3533B">
        <w:trPr>
          <w:trHeight w:val="481"/>
        </w:trPr>
        <w:tc>
          <w:tcPr>
            <w:tcW w:w="9180" w:type="dxa"/>
            <w:shd w:val="clear" w:color="auto" w:fill="FFFF99"/>
            <w:tcMar>
              <w:top w:w="57" w:type="dxa"/>
              <w:bottom w:w="57" w:type="dxa"/>
            </w:tcMar>
          </w:tcPr>
          <w:p w:rsidR="004148AD" w:rsidRPr="00333032" w:rsidRDefault="004148AD" w:rsidP="00C3533B">
            <w:pPr>
              <w:pStyle w:val="Szvegtrzsbehzssal"/>
              <w:ind w:left="437" w:hanging="250"/>
              <w:rPr>
                <w:szCs w:val="22"/>
              </w:rPr>
            </w:pPr>
            <w:r>
              <w:rPr>
                <w:szCs w:val="22"/>
              </w:rPr>
              <w:t>A szakon oktató tanszékeken könyvtári hozzáférést biztosítanak a hallgatóknak, melyek állományát folyamatosan frissítik modern szakkönyvekkel. Az előadásokhoz és gyakorlatokhoz kapcsolódó, felkészülést segítő anyagok (előadásvázlatok, tételsorok, ZH-feladatsorok stb.) elektronikusan is hozzáférhetők a MOODLE-rendszerben.</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50"/>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4148AD" w:rsidRPr="00333032" w:rsidTr="00C3533B">
        <w:trPr>
          <w:trHeight w:val="415"/>
        </w:trPr>
        <w:tc>
          <w:tcPr>
            <w:tcW w:w="9180" w:type="dxa"/>
            <w:shd w:val="clear" w:color="auto" w:fill="FFFF99"/>
            <w:tcMar>
              <w:top w:w="57" w:type="dxa"/>
              <w:bottom w:w="57" w:type="dxa"/>
            </w:tcMar>
          </w:tcPr>
          <w:p w:rsidR="004148AD" w:rsidRPr="00333032" w:rsidRDefault="004148AD" w:rsidP="00C3533B">
            <w:pPr>
              <w:pStyle w:val="Szvegtrzsbehzssal"/>
              <w:ind w:left="437" w:hanging="250"/>
              <w:rPr>
                <w:szCs w:val="22"/>
              </w:rPr>
            </w:pPr>
            <w:r>
              <w:rPr>
                <w:szCs w:val="22"/>
              </w:rPr>
              <w:t>Az Egyetemi Kiadó gondozásában megjelent több jegyzet folyamatosan elérhető.</w:t>
            </w:r>
          </w:p>
        </w:tc>
      </w:tr>
    </w:tbl>
    <w:p w:rsidR="004148AD" w:rsidRPr="00333032" w:rsidRDefault="004148AD" w:rsidP="00C3533B">
      <w:pPr>
        <w:spacing w:before="360" w:after="120"/>
      </w:pPr>
      <w:r w:rsidRPr="00333032">
        <w:t>F) A TERVEZETT ÉS MEGVALÓSULT HALLGATÓI LÉTSZÁM.</w:t>
      </w:r>
    </w:p>
    <w:p w:rsidR="004148AD" w:rsidRPr="00204CE6" w:rsidRDefault="004148AD" w:rsidP="004A436C">
      <w:pPr>
        <w:jc w:val="both"/>
      </w:pPr>
      <w:r>
        <w:t xml:space="preserve">Az indulás óta </w:t>
      </w:r>
      <w:r w:rsidR="00352CD2">
        <w:t xml:space="preserve">egészen 2012 őszéig emelkedő tendenciát mutatott </w:t>
      </w:r>
      <w:r>
        <w:t>a Mechatronikai mérnöki alapszakra jelentkezők száma</w:t>
      </w:r>
      <w:r w:rsidR="00352CD2">
        <w:t xml:space="preserve">. </w:t>
      </w:r>
      <w:r w:rsidR="008F604E">
        <w:t xml:space="preserve">2013-ban viszont komoly visszaesés jelentkezett a jelentkezők számában és ezzel együtt a felvett hallgatók száma is jelentősen csökkent. </w:t>
      </w:r>
      <w:r w:rsidR="00452A31">
        <w:t xml:space="preserve">Ez összhangban van az országos mutatókkal is, hiszen tizenhét éve nem volt ilyen kevés felvételiző. A visszaesés a műszaki tudományterületet is érintette országos és kari szinten is. </w:t>
      </w:r>
    </w:p>
    <w:p w:rsidR="004148AD" w:rsidRPr="00AB701E" w:rsidRDefault="004148AD" w:rsidP="00D30196">
      <w:pPr>
        <w:pStyle w:val="Cmsor1"/>
        <w:numPr>
          <w:ilvl w:val="0"/>
          <w:numId w:val="19"/>
        </w:numPr>
        <w:spacing w:after="120"/>
        <w:ind w:hanging="720"/>
        <w:rPr>
          <w:rFonts w:ascii="Times New Roman" w:hAnsi="Times New Roman" w:cs="Times New Roman"/>
        </w:rPr>
      </w:pPr>
      <w:bookmarkStart w:id="3" w:name="_Toc289985099"/>
      <w:bookmarkStart w:id="4" w:name="_Toc382568440"/>
      <w:bookmarkStart w:id="5" w:name="_Toc382568664"/>
      <w:bookmarkStart w:id="6" w:name="_Toc448405279"/>
      <w:r w:rsidRPr="00AB701E">
        <w:rPr>
          <w:rFonts w:ascii="Times New Roman" w:hAnsi="Times New Roman" w:cs="Times New Roman"/>
        </w:rPr>
        <w:lastRenderedPageBreak/>
        <w:t>Felvételi adatok</w:t>
      </w:r>
      <w:bookmarkEnd w:id="3"/>
      <w:bookmarkEnd w:id="4"/>
      <w:bookmarkEnd w:id="5"/>
      <w:bookmarkEnd w:id="6"/>
    </w:p>
    <w:p w:rsidR="004148AD" w:rsidRPr="00AB701E" w:rsidRDefault="00FC7AD9" w:rsidP="00D30196">
      <w:pPr>
        <w:spacing w:after="120"/>
        <w:jc w:val="both"/>
      </w:pPr>
      <w:r w:rsidRPr="00FC7AD9">
        <w:t xml:space="preserve">A mechatronikai mérnöki alapszakra </w:t>
      </w:r>
      <w:r w:rsidR="008F604E">
        <w:t>201</w:t>
      </w:r>
      <w:r w:rsidR="004D609A">
        <w:t>4</w:t>
      </w:r>
      <w:r w:rsidR="008F604E">
        <w:t>-b</w:t>
      </w:r>
      <w:r w:rsidR="004D609A">
        <w:t>e</w:t>
      </w:r>
      <w:r w:rsidR="008F604E">
        <w:t>n mindössze 1</w:t>
      </w:r>
      <w:r w:rsidR="004D609A">
        <w:t>5</w:t>
      </w:r>
      <w:r w:rsidR="008F604E">
        <w:t>2 hallgató jelentkezett,</w:t>
      </w:r>
      <w:r w:rsidR="00452A31">
        <w:t xml:space="preserve"> ez</w:t>
      </w:r>
      <w:r w:rsidR="008F604E">
        <w:t xml:space="preserve"> </w:t>
      </w:r>
      <w:r w:rsidR="004D609A">
        <w:t>20</w:t>
      </w:r>
      <w:r w:rsidR="00452A31">
        <w:t xml:space="preserve"> fővel kevesebb</w:t>
      </w:r>
      <w:r w:rsidR="008F604E">
        <w:t xml:space="preserve"> </w:t>
      </w:r>
      <w:r w:rsidR="00452A31">
        <w:t>az egy évvel korábbinál.</w:t>
      </w:r>
      <w:r w:rsidRPr="00FC7AD9">
        <w:t xml:space="preserve"> </w:t>
      </w:r>
      <w:r w:rsidR="00452A31">
        <w:t xml:space="preserve">Ezzel párhuzamosan az első helyen jelentkezők száma </w:t>
      </w:r>
      <w:r w:rsidR="004D609A">
        <w:t>nőtt</w:t>
      </w:r>
      <w:r w:rsidRPr="00FC7AD9">
        <w:t xml:space="preserve">. </w:t>
      </w:r>
      <w:r w:rsidR="00452A31">
        <w:t>201</w:t>
      </w:r>
      <w:r w:rsidR="004D609A">
        <w:t>4</w:t>
      </w:r>
      <w:r w:rsidR="00452A31">
        <w:t xml:space="preserve"> őszén 3</w:t>
      </w:r>
      <w:r w:rsidR="004D609A">
        <w:t>7</w:t>
      </w:r>
      <w:r w:rsidR="00452A31">
        <w:t xml:space="preserve"> hallgató nyert felvételt a szakra.</w:t>
      </w:r>
      <w:r w:rsidR="003A77E1">
        <w:t xml:space="preserve"> Ez a drasztikus csökkenés jelentkezett országos szinten és a Mérnöki Kar egyéb szakjain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
        <w:gridCol w:w="709"/>
        <w:gridCol w:w="709"/>
        <w:gridCol w:w="709"/>
        <w:gridCol w:w="708"/>
        <w:gridCol w:w="709"/>
        <w:gridCol w:w="709"/>
        <w:gridCol w:w="709"/>
        <w:gridCol w:w="708"/>
        <w:gridCol w:w="708"/>
      </w:tblGrid>
      <w:tr w:rsidR="004D609A" w:rsidRPr="00D30196" w:rsidTr="004D609A">
        <w:trPr>
          <w:jc w:val="center"/>
        </w:trPr>
        <w:tc>
          <w:tcPr>
            <w:tcW w:w="2552" w:type="dxa"/>
            <w:tcBorders>
              <w:top w:val="nil"/>
              <w:left w:val="nil"/>
              <w:bottom w:val="single" w:sz="18" w:space="0" w:color="auto"/>
            </w:tcBorders>
          </w:tcPr>
          <w:p w:rsidR="004D609A" w:rsidRPr="00D30196" w:rsidRDefault="004D609A" w:rsidP="00FB0F3B">
            <w:pPr>
              <w:tabs>
                <w:tab w:val="left" w:pos="645"/>
              </w:tabs>
              <w:spacing w:before="120"/>
              <w:rPr>
                <w:b/>
                <w:bCs/>
                <w:sz w:val="22"/>
                <w:szCs w:val="22"/>
              </w:rPr>
            </w:pPr>
            <w:r w:rsidRPr="00D30196">
              <w:rPr>
                <w:b/>
                <w:bCs/>
                <w:sz w:val="22"/>
                <w:szCs w:val="22"/>
              </w:rPr>
              <w:tab/>
            </w:r>
          </w:p>
        </w:tc>
        <w:tc>
          <w:tcPr>
            <w:tcW w:w="708"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2005</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2006</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2007</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2008</w:t>
            </w:r>
          </w:p>
        </w:tc>
        <w:tc>
          <w:tcPr>
            <w:tcW w:w="708"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2009</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2010</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2011</w:t>
            </w:r>
          </w:p>
        </w:tc>
        <w:tc>
          <w:tcPr>
            <w:tcW w:w="709"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sidRPr="00D30196">
              <w:rPr>
                <w:b/>
                <w:bCs/>
                <w:sz w:val="22"/>
                <w:szCs w:val="22"/>
              </w:rPr>
              <w:t>2012</w:t>
            </w:r>
          </w:p>
        </w:tc>
        <w:tc>
          <w:tcPr>
            <w:tcW w:w="708" w:type="dxa"/>
            <w:tcBorders>
              <w:bottom w:val="single" w:sz="18" w:space="0" w:color="auto"/>
            </w:tcBorders>
            <w:shd w:val="clear" w:color="auto" w:fill="FFFF00"/>
          </w:tcPr>
          <w:p w:rsidR="004D609A" w:rsidRPr="00D30196" w:rsidRDefault="004D609A" w:rsidP="00FB0F3B">
            <w:pPr>
              <w:spacing w:before="120"/>
              <w:jc w:val="center"/>
              <w:rPr>
                <w:b/>
                <w:bCs/>
                <w:sz w:val="22"/>
                <w:szCs w:val="22"/>
              </w:rPr>
            </w:pPr>
            <w:r>
              <w:rPr>
                <w:b/>
                <w:bCs/>
                <w:sz w:val="22"/>
                <w:szCs w:val="22"/>
              </w:rPr>
              <w:t>2013</w:t>
            </w:r>
          </w:p>
        </w:tc>
        <w:tc>
          <w:tcPr>
            <w:tcW w:w="708" w:type="dxa"/>
            <w:tcBorders>
              <w:bottom w:val="single" w:sz="18" w:space="0" w:color="auto"/>
            </w:tcBorders>
            <w:shd w:val="clear" w:color="auto" w:fill="FFFF00"/>
          </w:tcPr>
          <w:p w:rsidR="004D609A" w:rsidRDefault="004D609A" w:rsidP="00FB0F3B">
            <w:pPr>
              <w:spacing w:before="120"/>
              <w:jc w:val="center"/>
              <w:rPr>
                <w:b/>
                <w:bCs/>
                <w:sz w:val="22"/>
                <w:szCs w:val="22"/>
              </w:rPr>
            </w:pPr>
            <w:r>
              <w:rPr>
                <w:b/>
                <w:bCs/>
                <w:sz w:val="22"/>
                <w:szCs w:val="22"/>
              </w:rPr>
              <w:t>2014</w:t>
            </w:r>
          </w:p>
        </w:tc>
      </w:tr>
      <w:tr w:rsidR="004D609A" w:rsidRPr="00D30196" w:rsidTr="004D609A">
        <w:trPr>
          <w:jc w:val="center"/>
        </w:trPr>
        <w:tc>
          <w:tcPr>
            <w:tcW w:w="2552" w:type="dxa"/>
            <w:tcBorders>
              <w:top w:val="single" w:sz="18" w:space="0" w:color="auto"/>
              <w:left w:val="single" w:sz="18" w:space="0" w:color="auto"/>
            </w:tcBorders>
          </w:tcPr>
          <w:p w:rsidR="004D609A" w:rsidRPr="00D30196" w:rsidRDefault="004D609A" w:rsidP="00AB411F">
            <w:pPr>
              <w:spacing w:before="120"/>
              <w:rPr>
                <w:b/>
                <w:bCs/>
                <w:sz w:val="22"/>
                <w:szCs w:val="22"/>
              </w:rPr>
            </w:pPr>
            <w:r w:rsidRPr="00D30196">
              <w:rPr>
                <w:b/>
                <w:bCs/>
                <w:sz w:val="22"/>
                <w:szCs w:val="22"/>
              </w:rPr>
              <w:t>Összes jelentkező</w:t>
            </w:r>
          </w:p>
        </w:tc>
        <w:tc>
          <w:tcPr>
            <w:tcW w:w="708" w:type="dxa"/>
            <w:tcBorders>
              <w:top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51</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86</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126</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113</w:t>
            </w:r>
          </w:p>
        </w:tc>
        <w:tc>
          <w:tcPr>
            <w:tcW w:w="708"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153</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192</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200</w:t>
            </w:r>
          </w:p>
        </w:tc>
        <w:tc>
          <w:tcPr>
            <w:tcW w:w="709"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217</w:t>
            </w:r>
          </w:p>
        </w:tc>
        <w:tc>
          <w:tcPr>
            <w:tcW w:w="708" w:type="dxa"/>
            <w:tcBorders>
              <w:top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Pr>
                <w:sz w:val="22"/>
                <w:szCs w:val="22"/>
              </w:rPr>
              <w:t>172</w:t>
            </w:r>
          </w:p>
        </w:tc>
        <w:tc>
          <w:tcPr>
            <w:tcW w:w="708" w:type="dxa"/>
            <w:tcBorders>
              <w:top w:val="single" w:sz="18" w:space="0" w:color="auto"/>
              <w:right w:val="single" w:sz="18" w:space="0" w:color="auto"/>
            </w:tcBorders>
            <w:shd w:val="clear" w:color="auto" w:fill="FFFF00"/>
          </w:tcPr>
          <w:p w:rsidR="004D609A" w:rsidRDefault="004D609A" w:rsidP="00FB0F3B">
            <w:pPr>
              <w:spacing w:before="120"/>
              <w:jc w:val="center"/>
              <w:rPr>
                <w:sz w:val="22"/>
                <w:szCs w:val="22"/>
              </w:rPr>
            </w:pPr>
            <w:r>
              <w:rPr>
                <w:sz w:val="22"/>
                <w:szCs w:val="22"/>
              </w:rPr>
              <w:t>152</w:t>
            </w:r>
          </w:p>
        </w:tc>
      </w:tr>
      <w:tr w:rsidR="004D609A" w:rsidRPr="00D30196" w:rsidTr="004D609A">
        <w:trPr>
          <w:jc w:val="center"/>
        </w:trPr>
        <w:tc>
          <w:tcPr>
            <w:tcW w:w="2552" w:type="dxa"/>
            <w:tcBorders>
              <w:left w:val="single" w:sz="18" w:space="0" w:color="auto"/>
            </w:tcBorders>
          </w:tcPr>
          <w:p w:rsidR="004D609A" w:rsidRPr="00D30196" w:rsidRDefault="004D609A" w:rsidP="00AB411F">
            <w:pPr>
              <w:spacing w:before="120"/>
              <w:rPr>
                <w:b/>
                <w:bCs/>
                <w:sz w:val="22"/>
                <w:szCs w:val="22"/>
              </w:rPr>
            </w:pPr>
            <w:r w:rsidRPr="00D30196">
              <w:rPr>
                <w:b/>
                <w:bCs/>
                <w:sz w:val="22"/>
                <w:szCs w:val="22"/>
              </w:rPr>
              <w:t>Első helyen jelentkezők</w:t>
            </w:r>
          </w:p>
        </w:tc>
        <w:tc>
          <w:tcPr>
            <w:tcW w:w="708" w:type="dxa"/>
            <w:shd w:val="clear" w:color="auto" w:fill="FFFF00"/>
          </w:tcPr>
          <w:p w:rsidR="004D609A" w:rsidRPr="00D30196" w:rsidRDefault="004D609A" w:rsidP="00FB0F3B">
            <w:pPr>
              <w:spacing w:before="120"/>
              <w:jc w:val="center"/>
              <w:rPr>
                <w:sz w:val="22"/>
                <w:szCs w:val="22"/>
              </w:rPr>
            </w:pPr>
            <w:r w:rsidRPr="00D30196">
              <w:rPr>
                <w:sz w:val="22"/>
                <w:szCs w:val="22"/>
              </w:rPr>
              <w:t>10</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28</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25</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31</w:t>
            </w:r>
          </w:p>
        </w:tc>
        <w:tc>
          <w:tcPr>
            <w:tcW w:w="708"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28</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55</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49</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59</w:t>
            </w:r>
          </w:p>
        </w:tc>
        <w:tc>
          <w:tcPr>
            <w:tcW w:w="708" w:type="dxa"/>
            <w:tcBorders>
              <w:right w:val="single" w:sz="18" w:space="0" w:color="auto"/>
            </w:tcBorders>
            <w:shd w:val="clear" w:color="auto" w:fill="FFFF00"/>
          </w:tcPr>
          <w:p w:rsidR="004D609A" w:rsidRPr="00D30196" w:rsidRDefault="004D609A" w:rsidP="00FB0F3B">
            <w:pPr>
              <w:spacing w:before="120"/>
              <w:jc w:val="center"/>
              <w:rPr>
                <w:sz w:val="22"/>
                <w:szCs w:val="22"/>
              </w:rPr>
            </w:pPr>
            <w:r>
              <w:rPr>
                <w:sz w:val="22"/>
                <w:szCs w:val="22"/>
              </w:rPr>
              <w:t>39</w:t>
            </w:r>
          </w:p>
        </w:tc>
        <w:tc>
          <w:tcPr>
            <w:tcW w:w="708" w:type="dxa"/>
            <w:tcBorders>
              <w:right w:val="single" w:sz="18" w:space="0" w:color="auto"/>
            </w:tcBorders>
            <w:shd w:val="clear" w:color="auto" w:fill="FFFF00"/>
          </w:tcPr>
          <w:p w:rsidR="004D609A" w:rsidRDefault="004D609A" w:rsidP="00FB0F3B">
            <w:pPr>
              <w:spacing w:before="120"/>
              <w:jc w:val="center"/>
              <w:rPr>
                <w:sz w:val="22"/>
                <w:szCs w:val="22"/>
              </w:rPr>
            </w:pPr>
            <w:r>
              <w:rPr>
                <w:sz w:val="22"/>
                <w:szCs w:val="22"/>
              </w:rPr>
              <w:t>45</w:t>
            </w:r>
          </w:p>
        </w:tc>
      </w:tr>
      <w:tr w:rsidR="004D609A" w:rsidRPr="00D30196" w:rsidTr="004D609A">
        <w:trPr>
          <w:jc w:val="center"/>
        </w:trPr>
        <w:tc>
          <w:tcPr>
            <w:tcW w:w="2552" w:type="dxa"/>
            <w:tcBorders>
              <w:left w:val="single" w:sz="18" w:space="0" w:color="auto"/>
            </w:tcBorders>
          </w:tcPr>
          <w:p w:rsidR="004D609A" w:rsidRPr="00D30196" w:rsidRDefault="004D609A" w:rsidP="00FB0F3B">
            <w:pPr>
              <w:spacing w:before="120"/>
              <w:rPr>
                <w:b/>
                <w:bCs/>
                <w:sz w:val="22"/>
                <w:szCs w:val="22"/>
              </w:rPr>
            </w:pPr>
            <w:r w:rsidRPr="00D30196">
              <w:rPr>
                <w:b/>
                <w:bCs/>
                <w:sz w:val="22"/>
                <w:szCs w:val="22"/>
              </w:rPr>
              <w:t>Felvételi ponthatár</w:t>
            </w:r>
          </w:p>
        </w:tc>
        <w:tc>
          <w:tcPr>
            <w:tcW w:w="708" w:type="dxa"/>
            <w:shd w:val="clear" w:color="auto" w:fill="FFFF00"/>
          </w:tcPr>
          <w:p w:rsidR="004D609A" w:rsidRPr="00D30196" w:rsidRDefault="004D609A" w:rsidP="00FB0F3B">
            <w:pPr>
              <w:spacing w:before="120"/>
              <w:jc w:val="center"/>
              <w:rPr>
                <w:sz w:val="22"/>
                <w:szCs w:val="22"/>
              </w:rPr>
            </w:pPr>
            <w:r w:rsidRPr="00D30196">
              <w:rPr>
                <w:sz w:val="22"/>
                <w:szCs w:val="22"/>
              </w:rPr>
              <w:t>91</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104</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97</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233</w:t>
            </w:r>
          </w:p>
        </w:tc>
        <w:tc>
          <w:tcPr>
            <w:tcW w:w="708"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261</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252</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271</w:t>
            </w:r>
          </w:p>
        </w:tc>
        <w:tc>
          <w:tcPr>
            <w:tcW w:w="709" w:type="dxa"/>
            <w:tcBorders>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270</w:t>
            </w:r>
          </w:p>
        </w:tc>
        <w:tc>
          <w:tcPr>
            <w:tcW w:w="708" w:type="dxa"/>
            <w:tcBorders>
              <w:right w:val="single" w:sz="18" w:space="0" w:color="auto"/>
            </w:tcBorders>
            <w:shd w:val="clear" w:color="auto" w:fill="FFFF00"/>
          </w:tcPr>
          <w:p w:rsidR="004D609A" w:rsidRPr="00D30196" w:rsidRDefault="004D609A" w:rsidP="00FB0F3B">
            <w:pPr>
              <w:spacing w:before="120"/>
              <w:jc w:val="center"/>
              <w:rPr>
                <w:sz w:val="22"/>
                <w:szCs w:val="22"/>
              </w:rPr>
            </w:pPr>
            <w:r>
              <w:rPr>
                <w:sz w:val="22"/>
                <w:szCs w:val="22"/>
              </w:rPr>
              <w:t>246</w:t>
            </w:r>
          </w:p>
        </w:tc>
        <w:tc>
          <w:tcPr>
            <w:tcW w:w="708" w:type="dxa"/>
            <w:tcBorders>
              <w:right w:val="single" w:sz="18" w:space="0" w:color="auto"/>
            </w:tcBorders>
            <w:shd w:val="clear" w:color="auto" w:fill="FFFF00"/>
          </w:tcPr>
          <w:p w:rsidR="004D609A" w:rsidRDefault="0091156E" w:rsidP="00FB0F3B">
            <w:pPr>
              <w:spacing w:before="120"/>
              <w:jc w:val="center"/>
              <w:rPr>
                <w:sz w:val="22"/>
                <w:szCs w:val="22"/>
              </w:rPr>
            </w:pPr>
            <w:r>
              <w:rPr>
                <w:sz w:val="22"/>
                <w:szCs w:val="22"/>
              </w:rPr>
              <w:t>260</w:t>
            </w:r>
          </w:p>
        </w:tc>
      </w:tr>
      <w:tr w:rsidR="004D609A" w:rsidRPr="00D30196" w:rsidTr="004D609A">
        <w:trPr>
          <w:jc w:val="center"/>
        </w:trPr>
        <w:tc>
          <w:tcPr>
            <w:tcW w:w="2552" w:type="dxa"/>
            <w:tcBorders>
              <w:left w:val="single" w:sz="18" w:space="0" w:color="auto"/>
              <w:bottom w:val="single" w:sz="18" w:space="0" w:color="auto"/>
            </w:tcBorders>
          </w:tcPr>
          <w:p w:rsidR="004D609A" w:rsidRPr="00D30196" w:rsidRDefault="004D609A" w:rsidP="00FB0F3B">
            <w:pPr>
              <w:spacing w:before="120"/>
              <w:rPr>
                <w:b/>
                <w:bCs/>
                <w:sz w:val="22"/>
                <w:szCs w:val="22"/>
              </w:rPr>
            </w:pPr>
            <w:r w:rsidRPr="00D30196">
              <w:rPr>
                <w:b/>
                <w:bCs/>
                <w:sz w:val="22"/>
                <w:szCs w:val="22"/>
              </w:rPr>
              <w:t>Felvettek száma</w:t>
            </w:r>
          </w:p>
        </w:tc>
        <w:tc>
          <w:tcPr>
            <w:tcW w:w="708" w:type="dxa"/>
            <w:tcBorders>
              <w:bottom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14</w:t>
            </w:r>
          </w:p>
        </w:tc>
        <w:tc>
          <w:tcPr>
            <w:tcW w:w="709" w:type="dxa"/>
            <w:tcBorders>
              <w:bottom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24</w:t>
            </w:r>
          </w:p>
        </w:tc>
        <w:tc>
          <w:tcPr>
            <w:tcW w:w="709" w:type="dxa"/>
            <w:tcBorders>
              <w:bottom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26</w:t>
            </w:r>
          </w:p>
        </w:tc>
        <w:tc>
          <w:tcPr>
            <w:tcW w:w="709" w:type="dxa"/>
            <w:tcBorders>
              <w:bottom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31</w:t>
            </w:r>
          </w:p>
        </w:tc>
        <w:tc>
          <w:tcPr>
            <w:tcW w:w="708" w:type="dxa"/>
            <w:tcBorders>
              <w:bottom w:val="single" w:sz="18" w:space="0" w:color="auto"/>
              <w:right w:val="single" w:sz="18" w:space="0" w:color="auto"/>
            </w:tcBorders>
            <w:shd w:val="clear" w:color="auto" w:fill="FFFF00"/>
          </w:tcPr>
          <w:p w:rsidR="004D609A" w:rsidRPr="00D30196" w:rsidRDefault="004D609A" w:rsidP="00FB0F3B">
            <w:pPr>
              <w:spacing w:before="120"/>
              <w:jc w:val="center"/>
              <w:rPr>
                <w:sz w:val="22"/>
                <w:szCs w:val="22"/>
              </w:rPr>
            </w:pPr>
            <w:r w:rsidRPr="00D30196">
              <w:rPr>
                <w:sz w:val="22"/>
                <w:szCs w:val="22"/>
              </w:rPr>
              <w:t>39</w:t>
            </w:r>
          </w:p>
        </w:tc>
        <w:tc>
          <w:tcPr>
            <w:tcW w:w="709" w:type="dxa"/>
            <w:tcBorders>
              <w:bottom w:val="single" w:sz="18" w:space="0" w:color="auto"/>
              <w:right w:val="single" w:sz="18" w:space="0" w:color="auto"/>
            </w:tcBorders>
            <w:shd w:val="clear" w:color="auto" w:fill="FFFF00"/>
          </w:tcPr>
          <w:p w:rsidR="004D609A" w:rsidRPr="00D30196" w:rsidRDefault="004D609A" w:rsidP="008D601D">
            <w:pPr>
              <w:spacing w:before="120"/>
              <w:jc w:val="center"/>
              <w:rPr>
                <w:sz w:val="22"/>
                <w:szCs w:val="22"/>
              </w:rPr>
            </w:pPr>
            <w:r w:rsidRPr="00D30196">
              <w:rPr>
                <w:sz w:val="22"/>
                <w:szCs w:val="22"/>
              </w:rPr>
              <w:t>58</w:t>
            </w:r>
          </w:p>
        </w:tc>
        <w:tc>
          <w:tcPr>
            <w:tcW w:w="709" w:type="dxa"/>
            <w:tcBorders>
              <w:bottom w:val="single" w:sz="18" w:space="0" w:color="auto"/>
              <w:right w:val="single" w:sz="18" w:space="0" w:color="auto"/>
            </w:tcBorders>
            <w:shd w:val="clear" w:color="auto" w:fill="FFFF00"/>
          </w:tcPr>
          <w:p w:rsidR="004D609A" w:rsidRPr="00D30196" w:rsidRDefault="004D609A" w:rsidP="008D601D">
            <w:pPr>
              <w:spacing w:before="120"/>
              <w:jc w:val="center"/>
              <w:rPr>
                <w:sz w:val="22"/>
                <w:szCs w:val="22"/>
              </w:rPr>
            </w:pPr>
            <w:r w:rsidRPr="00D30196">
              <w:rPr>
                <w:sz w:val="22"/>
                <w:szCs w:val="22"/>
              </w:rPr>
              <w:t>48</w:t>
            </w:r>
          </w:p>
        </w:tc>
        <w:tc>
          <w:tcPr>
            <w:tcW w:w="709" w:type="dxa"/>
            <w:tcBorders>
              <w:bottom w:val="single" w:sz="18" w:space="0" w:color="auto"/>
              <w:right w:val="single" w:sz="18" w:space="0" w:color="auto"/>
            </w:tcBorders>
            <w:shd w:val="clear" w:color="auto" w:fill="FFFF00"/>
          </w:tcPr>
          <w:p w:rsidR="004D609A" w:rsidRPr="00D30196" w:rsidRDefault="004D609A" w:rsidP="008D601D">
            <w:pPr>
              <w:spacing w:before="120"/>
              <w:jc w:val="center"/>
              <w:rPr>
                <w:sz w:val="22"/>
                <w:szCs w:val="22"/>
              </w:rPr>
            </w:pPr>
            <w:r w:rsidRPr="00D30196">
              <w:rPr>
                <w:sz w:val="22"/>
                <w:szCs w:val="22"/>
              </w:rPr>
              <w:t>57</w:t>
            </w:r>
          </w:p>
        </w:tc>
        <w:tc>
          <w:tcPr>
            <w:tcW w:w="708" w:type="dxa"/>
            <w:tcBorders>
              <w:bottom w:val="single" w:sz="18" w:space="0" w:color="auto"/>
              <w:right w:val="single" w:sz="18" w:space="0" w:color="auto"/>
            </w:tcBorders>
            <w:shd w:val="clear" w:color="auto" w:fill="FFFF00"/>
          </w:tcPr>
          <w:p w:rsidR="004D609A" w:rsidRPr="00D30196" w:rsidRDefault="004D609A" w:rsidP="008D601D">
            <w:pPr>
              <w:spacing w:before="120"/>
              <w:jc w:val="center"/>
              <w:rPr>
                <w:sz w:val="22"/>
                <w:szCs w:val="22"/>
              </w:rPr>
            </w:pPr>
            <w:r>
              <w:rPr>
                <w:sz w:val="22"/>
                <w:szCs w:val="22"/>
              </w:rPr>
              <w:t>33</w:t>
            </w:r>
          </w:p>
        </w:tc>
        <w:tc>
          <w:tcPr>
            <w:tcW w:w="708" w:type="dxa"/>
            <w:tcBorders>
              <w:bottom w:val="single" w:sz="18" w:space="0" w:color="auto"/>
              <w:right w:val="single" w:sz="18" w:space="0" w:color="auto"/>
            </w:tcBorders>
            <w:shd w:val="clear" w:color="auto" w:fill="FFFF00"/>
          </w:tcPr>
          <w:p w:rsidR="004D609A" w:rsidRDefault="004D609A" w:rsidP="008D601D">
            <w:pPr>
              <w:spacing w:before="120"/>
              <w:jc w:val="center"/>
              <w:rPr>
                <w:sz w:val="22"/>
                <w:szCs w:val="22"/>
              </w:rPr>
            </w:pPr>
            <w:r>
              <w:rPr>
                <w:sz w:val="22"/>
                <w:szCs w:val="22"/>
              </w:rPr>
              <w:t>37</w:t>
            </w:r>
          </w:p>
        </w:tc>
      </w:tr>
    </w:tbl>
    <w:p w:rsidR="004148AD" w:rsidRDefault="00401A37" w:rsidP="00D30196">
      <w:pPr>
        <w:spacing w:before="120" w:after="240"/>
        <w:jc w:val="center"/>
        <w:rPr>
          <w:sz w:val="20"/>
          <w:szCs w:val="20"/>
        </w:rPr>
      </w:pPr>
      <w:r w:rsidRPr="00697B5F">
        <w:rPr>
          <w:b/>
          <w:sz w:val="20"/>
          <w:szCs w:val="20"/>
        </w:rPr>
        <w:fldChar w:fldCharType="begin"/>
      </w:r>
      <w:r w:rsidR="004148AD" w:rsidRPr="00697B5F">
        <w:rPr>
          <w:b/>
          <w:sz w:val="20"/>
          <w:szCs w:val="20"/>
        </w:rPr>
        <w:instrText xml:space="preserve"> SEQ Táblázat \* ARABIC </w:instrText>
      </w:r>
      <w:r w:rsidRPr="00697B5F">
        <w:rPr>
          <w:b/>
          <w:sz w:val="20"/>
          <w:szCs w:val="20"/>
        </w:rPr>
        <w:fldChar w:fldCharType="separate"/>
      </w:r>
      <w:bookmarkStart w:id="7" w:name="_Toc116306116"/>
      <w:bookmarkStart w:id="8" w:name="_Toc116306166"/>
      <w:r w:rsidR="00192821">
        <w:rPr>
          <w:b/>
          <w:noProof/>
          <w:sz w:val="20"/>
          <w:szCs w:val="20"/>
        </w:rPr>
        <w:t>1</w:t>
      </w:r>
      <w:r w:rsidRPr="00697B5F">
        <w:rPr>
          <w:b/>
          <w:sz w:val="20"/>
          <w:szCs w:val="20"/>
        </w:rPr>
        <w:fldChar w:fldCharType="end"/>
      </w:r>
      <w:r w:rsidR="004148AD" w:rsidRPr="00697B5F">
        <w:rPr>
          <w:b/>
          <w:sz w:val="20"/>
          <w:szCs w:val="20"/>
        </w:rPr>
        <w:t xml:space="preserve">. </w:t>
      </w:r>
      <w:r w:rsidR="00697B5F" w:rsidRPr="00697B5F">
        <w:rPr>
          <w:b/>
          <w:sz w:val="20"/>
          <w:szCs w:val="20"/>
        </w:rPr>
        <w:t>t</w:t>
      </w:r>
      <w:r w:rsidR="004148AD" w:rsidRPr="00697B5F">
        <w:rPr>
          <w:b/>
          <w:sz w:val="20"/>
          <w:szCs w:val="20"/>
        </w:rPr>
        <w:t>áblázat</w:t>
      </w:r>
      <w:r w:rsidR="004148AD" w:rsidRPr="00501ADB">
        <w:rPr>
          <w:sz w:val="20"/>
          <w:szCs w:val="20"/>
        </w:rPr>
        <w:t>: Felvételi adatok</w:t>
      </w:r>
      <w:bookmarkEnd w:id="7"/>
      <w:bookmarkEnd w:id="8"/>
    </w:p>
    <w:p w:rsidR="00950467" w:rsidRDefault="00655C0B" w:rsidP="00950467">
      <w:pPr>
        <w:spacing w:before="120" w:after="120"/>
        <w:jc w:val="center"/>
        <w:rPr>
          <w:b/>
          <w:sz w:val="20"/>
          <w:szCs w:val="20"/>
        </w:rPr>
      </w:pPr>
      <w:r>
        <w:rPr>
          <w:b/>
          <w:noProof/>
          <w:sz w:val="20"/>
          <w:szCs w:val="20"/>
        </w:rPr>
        <w:drawing>
          <wp:inline distT="0" distB="0" distL="0" distR="0">
            <wp:extent cx="5658269" cy="2995445"/>
            <wp:effectExtent l="19050" t="0" r="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5657082" cy="2994817"/>
                    </a:xfrm>
                    <a:prstGeom prst="rect">
                      <a:avLst/>
                    </a:prstGeom>
                    <a:noFill/>
                    <a:ln w="9525">
                      <a:noFill/>
                      <a:miter lim="800000"/>
                      <a:headEnd/>
                      <a:tailEnd/>
                    </a:ln>
                  </pic:spPr>
                </pic:pic>
              </a:graphicData>
            </a:graphic>
          </wp:inline>
        </w:drawing>
      </w:r>
    </w:p>
    <w:p w:rsidR="00950467" w:rsidRDefault="00950467" w:rsidP="00950467">
      <w:pPr>
        <w:spacing w:after="240"/>
        <w:jc w:val="center"/>
        <w:rPr>
          <w:sz w:val="20"/>
          <w:szCs w:val="20"/>
        </w:rPr>
      </w:pPr>
      <w:r w:rsidRPr="00950467">
        <w:rPr>
          <w:b/>
          <w:sz w:val="20"/>
          <w:szCs w:val="20"/>
        </w:rPr>
        <w:t>1.</w:t>
      </w:r>
      <w:r>
        <w:rPr>
          <w:b/>
          <w:sz w:val="20"/>
          <w:szCs w:val="20"/>
        </w:rPr>
        <w:t xml:space="preserve"> </w:t>
      </w:r>
      <w:r w:rsidR="00AB411F" w:rsidRPr="009D3C24">
        <w:rPr>
          <w:b/>
          <w:sz w:val="20"/>
          <w:szCs w:val="20"/>
        </w:rPr>
        <w:t>ábra</w:t>
      </w:r>
      <w:r w:rsidR="009D3C24">
        <w:rPr>
          <w:b/>
          <w:sz w:val="20"/>
          <w:szCs w:val="20"/>
        </w:rPr>
        <w:t>:</w:t>
      </w:r>
      <w:r w:rsidR="00AB411F" w:rsidRPr="00501ADB">
        <w:rPr>
          <w:sz w:val="20"/>
          <w:szCs w:val="20"/>
        </w:rPr>
        <w:t xml:space="preserve"> A mechatronikai mérnöki alapszakra jelentkező hallgatók aránya 2005-től</w:t>
      </w:r>
    </w:p>
    <w:p w:rsidR="00501ADB" w:rsidRPr="00950467" w:rsidRDefault="00655C0B" w:rsidP="00950467">
      <w:pPr>
        <w:spacing w:after="120"/>
        <w:jc w:val="center"/>
        <w:rPr>
          <w:sz w:val="20"/>
          <w:szCs w:val="20"/>
          <w:u w:val="single"/>
        </w:rPr>
      </w:pPr>
      <w:r>
        <w:rPr>
          <w:noProof/>
          <w:sz w:val="20"/>
          <w:szCs w:val="20"/>
          <w:u w:val="single"/>
        </w:rPr>
        <w:lastRenderedPageBreak/>
        <w:drawing>
          <wp:inline distT="0" distB="0" distL="0" distR="0">
            <wp:extent cx="5757545" cy="2967355"/>
            <wp:effectExtent l="19050" t="0" r="0" b="0"/>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5757545" cy="2967355"/>
                    </a:xfrm>
                    <a:prstGeom prst="rect">
                      <a:avLst/>
                    </a:prstGeom>
                    <a:noFill/>
                    <a:ln w="9525">
                      <a:noFill/>
                      <a:miter lim="800000"/>
                      <a:headEnd/>
                      <a:tailEnd/>
                    </a:ln>
                  </pic:spPr>
                </pic:pic>
              </a:graphicData>
            </a:graphic>
          </wp:inline>
        </w:drawing>
      </w:r>
    </w:p>
    <w:p w:rsidR="00501ADB" w:rsidRDefault="00501ADB" w:rsidP="00FC52B5">
      <w:pPr>
        <w:numPr>
          <w:ilvl w:val="0"/>
          <w:numId w:val="19"/>
        </w:numPr>
        <w:jc w:val="center"/>
        <w:rPr>
          <w:sz w:val="20"/>
          <w:szCs w:val="20"/>
        </w:rPr>
      </w:pPr>
      <w:r w:rsidRPr="009D3C24">
        <w:rPr>
          <w:b/>
          <w:sz w:val="20"/>
          <w:szCs w:val="20"/>
        </w:rPr>
        <w:t>ábra</w:t>
      </w:r>
      <w:r w:rsidR="009D3C24">
        <w:rPr>
          <w:b/>
          <w:sz w:val="20"/>
          <w:szCs w:val="20"/>
        </w:rPr>
        <w:t>:</w:t>
      </w:r>
      <w:r w:rsidRPr="00501ADB">
        <w:rPr>
          <w:sz w:val="20"/>
          <w:szCs w:val="20"/>
        </w:rPr>
        <w:t xml:space="preserve"> A mechatronikai mérnöki alapszakra felvett hallgatók</w:t>
      </w:r>
      <w:r w:rsidR="008662FA" w:rsidRPr="008662FA">
        <w:rPr>
          <w:sz w:val="20"/>
          <w:szCs w:val="20"/>
        </w:rPr>
        <w:t xml:space="preserve"> száma 2005-től</w:t>
      </w:r>
    </w:p>
    <w:p w:rsidR="00401A37" w:rsidRDefault="00401A37" w:rsidP="00401A37">
      <w:pPr>
        <w:ind w:left="720"/>
        <w:jc w:val="center"/>
        <w:rPr>
          <w:sz w:val="20"/>
          <w:szCs w:val="20"/>
        </w:rPr>
      </w:pPr>
    </w:p>
    <w:p w:rsidR="00401A37" w:rsidRDefault="00401A37" w:rsidP="00401A37">
      <w:pPr>
        <w:jc w:val="center"/>
        <w:rPr>
          <w:sz w:val="20"/>
          <w:szCs w:val="20"/>
        </w:rPr>
      </w:pPr>
    </w:p>
    <w:p w:rsidR="008662FA" w:rsidRDefault="00655C0B" w:rsidP="00950467">
      <w:pPr>
        <w:jc w:val="center"/>
      </w:pPr>
      <w:r>
        <w:rPr>
          <w:noProof/>
        </w:rPr>
        <w:drawing>
          <wp:inline distT="0" distB="0" distL="0" distR="0">
            <wp:extent cx="5757545" cy="2900045"/>
            <wp:effectExtent l="19050" t="0" r="0"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5757545" cy="2900045"/>
                    </a:xfrm>
                    <a:prstGeom prst="rect">
                      <a:avLst/>
                    </a:prstGeom>
                    <a:noFill/>
                    <a:ln w="9525">
                      <a:noFill/>
                      <a:miter lim="800000"/>
                      <a:headEnd/>
                      <a:tailEnd/>
                    </a:ln>
                  </pic:spPr>
                </pic:pic>
              </a:graphicData>
            </a:graphic>
          </wp:inline>
        </w:drawing>
      </w:r>
    </w:p>
    <w:p w:rsidR="008662FA" w:rsidRPr="008662FA" w:rsidRDefault="008662FA" w:rsidP="008662FA">
      <w:pPr>
        <w:numPr>
          <w:ilvl w:val="0"/>
          <w:numId w:val="19"/>
        </w:numPr>
        <w:ind w:left="993" w:hanging="284"/>
        <w:rPr>
          <w:sz w:val="20"/>
          <w:szCs w:val="20"/>
        </w:rPr>
      </w:pPr>
      <w:r w:rsidRPr="008662FA">
        <w:rPr>
          <w:b/>
          <w:sz w:val="20"/>
          <w:szCs w:val="20"/>
        </w:rPr>
        <w:t>ábra</w:t>
      </w:r>
      <w:r w:rsidRPr="008662FA">
        <w:rPr>
          <w:sz w:val="20"/>
          <w:szCs w:val="20"/>
        </w:rPr>
        <w:t>: A mechatronikai mérnöki alapszakra felvett hallgatók felvételi pontjainak eloszlása</w:t>
      </w:r>
    </w:p>
    <w:p w:rsidR="00501ADB" w:rsidRDefault="008662FA" w:rsidP="00501ADB">
      <w:pPr>
        <w:spacing w:before="240"/>
        <w:jc w:val="both"/>
      </w:pPr>
      <w:r w:rsidRPr="00463735">
        <w:t>A hallgatók felvételi pontszáma nem vál</w:t>
      </w:r>
      <w:r>
        <w:t>tozott, a hallgatók többsége 360-40</w:t>
      </w:r>
      <w:r w:rsidRPr="00463735">
        <w:t>0 közötti felvételi ponttal került a szakra</w:t>
      </w:r>
      <w:r w:rsidR="00501ADB" w:rsidRPr="00106330">
        <w:t>.</w:t>
      </w:r>
    </w:p>
    <w:p w:rsidR="00707A58" w:rsidRDefault="004148AD" w:rsidP="0030437C">
      <w:pPr>
        <w:jc w:val="both"/>
        <w:rPr>
          <w:b/>
          <w:color w:val="000000"/>
          <w:sz w:val="18"/>
          <w:szCs w:val="18"/>
        </w:rPr>
      </w:pPr>
      <w:r w:rsidRPr="00CD37D4">
        <w:t xml:space="preserve">A szakra </w:t>
      </w:r>
      <w:r>
        <w:t>20</w:t>
      </w:r>
      <w:r w:rsidR="005F009B">
        <w:t>1</w:t>
      </w:r>
      <w:r w:rsidR="007F7F12">
        <w:t>4</w:t>
      </w:r>
      <w:r>
        <w:t>-b</w:t>
      </w:r>
      <w:r w:rsidR="007F7F12">
        <w:t>e</w:t>
      </w:r>
      <w:r>
        <w:t>n felvételt nyert hallgatók az a</w:t>
      </w:r>
      <w:r w:rsidR="00DB0DB7">
        <w:t>lábbi középiskolákból érkeztek egyetemünkre</w:t>
      </w:r>
      <w:r>
        <w:t>:</w:t>
      </w:r>
    </w:p>
    <w:p w:rsidR="00AB5311" w:rsidRDefault="00AB5311" w:rsidP="0030437C">
      <w:pPr>
        <w:jc w:val="both"/>
      </w:pPr>
    </w:p>
    <w:tbl>
      <w:tblPr>
        <w:tblW w:w="81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50"/>
      </w:tblGrid>
      <w:tr w:rsidR="00C00E17" w:rsidRPr="00BC17E6" w:rsidTr="00C00E17">
        <w:trPr>
          <w:trHeight w:val="255"/>
          <w:tblHeader/>
          <w:jc w:val="center"/>
        </w:trPr>
        <w:tc>
          <w:tcPr>
            <w:tcW w:w="8150"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jc w:val="center"/>
              <w:rPr>
                <w:b/>
                <w:color w:val="000000"/>
                <w:sz w:val="22"/>
                <w:szCs w:val="22"/>
              </w:rPr>
            </w:pPr>
            <w:r w:rsidRPr="00401A37">
              <w:rPr>
                <w:b/>
                <w:color w:val="000000"/>
                <w:sz w:val="22"/>
                <w:szCs w:val="22"/>
              </w:rPr>
              <w:t>Intézmény</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Barabás György Műszaki Szakközépiskola és Szakiskola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Bolyai János Gimnázium és Kereskedelmi Szakközépiskola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Egry József Középiskola, Szakiskola és Kollégium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Eötvös József Építőipari, Művészeti Szakképző 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I. Béla Gimnázium, Informatikai Szakközépiskola, Kollégium, Általános Iskola és Óvoda</w:t>
            </w:r>
          </w:p>
        </w:tc>
      </w:tr>
      <w:tr w:rsidR="00C00E17" w:rsidRPr="00AB5311"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Ipari Szakközépiskola és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lastRenderedPageBreak/>
              <w:t>Kanizsai Dorottya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Kiss Ferenc Erdészeti Szakközépiskola és Kollégium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Kölcsey Ferenc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Krúdy Gyula Szakközépiskola és Szakiskola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Lánczos Kornél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Lánczos Kornél Reálgimnázium és Szakközépiskola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Lóczy Lajos Gimnázium És Idegenforgalmi Szakközépiskola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Lovassy László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Madách Imre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Móricz Zsigmond Általános Iskola Gimnázium, Szakképző Iskola, Kollégium és Pedagógiai Szakszolgálat</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Öveges József Szakképző Iskola, Gimnázium és Kollégium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Padányi Bíró Márton Római Katolikus Gimnázium, Egészségügyi Szakközépiskola, Szakiskola és Általános Iskola, a Veszprémi Érseki Hittudományi Főiskola Gyakorlóiskolája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Pápai Református Kollégium Gimnáziuma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Táncsics Mihály Szakközépiskola, Szakiskola és Kollégium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Vajda János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Vak Bottyán Általános és Szakképző Iskola, Gimnázium</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Veszprémi Közgazdasági Szakközépiskola</w:t>
            </w:r>
          </w:p>
        </w:tc>
      </w:tr>
      <w:tr w:rsidR="00C00E17" w:rsidRPr="004D29F8" w:rsidTr="00C00E17">
        <w:trPr>
          <w:trHeight w:val="255"/>
          <w:tblHeader/>
          <w:jc w:val="center"/>
        </w:trPr>
        <w:tc>
          <w:tcPr>
            <w:tcW w:w="8150"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E4AF1" w:rsidRDefault="00401A37">
            <w:pPr>
              <w:rPr>
                <w:color w:val="000000"/>
                <w:sz w:val="18"/>
                <w:szCs w:val="18"/>
              </w:rPr>
            </w:pPr>
            <w:r w:rsidRPr="00401A37">
              <w:rPr>
                <w:color w:val="000000"/>
                <w:sz w:val="18"/>
                <w:szCs w:val="18"/>
              </w:rPr>
              <w:t>Vetési Albert Gimnázium</w:t>
            </w:r>
          </w:p>
        </w:tc>
      </w:tr>
    </w:tbl>
    <w:p w:rsidR="00697B5F" w:rsidRPr="00697B5F" w:rsidRDefault="00697B5F" w:rsidP="008662FA">
      <w:pPr>
        <w:numPr>
          <w:ilvl w:val="0"/>
          <w:numId w:val="24"/>
        </w:numPr>
        <w:spacing w:before="120" w:after="240"/>
        <w:jc w:val="center"/>
        <w:rPr>
          <w:sz w:val="20"/>
          <w:szCs w:val="20"/>
        </w:rPr>
      </w:pPr>
      <w:r w:rsidRPr="00697B5F">
        <w:rPr>
          <w:b/>
          <w:sz w:val="20"/>
          <w:szCs w:val="20"/>
        </w:rPr>
        <w:t>táblázat:</w:t>
      </w:r>
      <w:r>
        <w:rPr>
          <w:sz w:val="20"/>
          <w:szCs w:val="20"/>
        </w:rPr>
        <w:t xml:space="preserve"> a felvett hallgatókat küldő középiskolák</w:t>
      </w:r>
    </w:p>
    <w:p w:rsidR="00501ADB" w:rsidRDefault="008662FA" w:rsidP="00D30196">
      <w:pPr>
        <w:spacing w:before="120"/>
        <w:jc w:val="both"/>
      </w:pPr>
      <w:r w:rsidRPr="00463735">
        <w:t>Továbbra is gimnáziumból érkezik hozzánk a legtöbb diák.</w:t>
      </w:r>
      <w:r>
        <w:t xml:space="preserve"> </w:t>
      </w:r>
    </w:p>
    <w:p w:rsidR="009D3C24" w:rsidRDefault="00655C0B" w:rsidP="00501ADB">
      <w:pPr>
        <w:spacing w:before="120"/>
        <w:jc w:val="both"/>
      </w:pPr>
      <w:r>
        <w:rPr>
          <w:noProof/>
        </w:rPr>
        <w:drawing>
          <wp:inline distT="0" distB="0" distL="0" distR="0">
            <wp:extent cx="5757545" cy="2900045"/>
            <wp:effectExtent l="19050" t="0" r="0" b="0"/>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5757545" cy="2900045"/>
                    </a:xfrm>
                    <a:prstGeom prst="rect">
                      <a:avLst/>
                    </a:prstGeom>
                    <a:noFill/>
                    <a:ln w="9525">
                      <a:noFill/>
                      <a:miter lim="800000"/>
                      <a:headEnd/>
                      <a:tailEnd/>
                    </a:ln>
                  </pic:spPr>
                </pic:pic>
              </a:graphicData>
            </a:graphic>
          </wp:inline>
        </w:drawing>
      </w:r>
    </w:p>
    <w:p w:rsidR="009D3C24" w:rsidRPr="00106330" w:rsidRDefault="008662FA" w:rsidP="009D3C24">
      <w:pPr>
        <w:pStyle w:val="Kpalrs"/>
        <w:spacing w:before="120"/>
        <w:jc w:val="center"/>
        <w:rPr>
          <w:rFonts w:ascii="Times New Roman" w:hAnsi="Times New Roman"/>
        </w:rPr>
      </w:pPr>
      <w:r>
        <w:rPr>
          <w:rFonts w:ascii="Times New Roman" w:hAnsi="Times New Roman"/>
        </w:rPr>
        <w:t>4</w:t>
      </w:r>
      <w:r w:rsidR="009D3C24" w:rsidRPr="00106330">
        <w:rPr>
          <w:rFonts w:ascii="Times New Roman" w:hAnsi="Times New Roman"/>
        </w:rPr>
        <w:t>. ábra</w:t>
      </w:r>
      <w:r w:rsidR="009D3C24">
        <w:rPr>
          <w:rFonts w:ascii="Times New Roman" w:hAnsi="Times New Roman"/>
        </w:rPr>
        <w:t>:</w:t>
      </w:r>
      <w:r w:rsidR="009D3C24" w:rsidRPr="00106330">
        <w:rPr>
          <w:rFonts w:ascii="Times New Roman" w:hAnsi="Times New Roman"/>
          <w:b w:val="0"/>
        </w:rPr>
        <w:t xml:space="preserve"> A mechatronikai mérnöki alapszakra felvett hallgatók előképzettség szerinti megoszlása</w:t>
      </w:r>
    </w:p>
    <w:p w:rsidR="00501ADB" w:rsidRDefault="008662FA" w:rsidP="00D30196">
      <w:pPr>
        <w:spacing w:before="360" w:after="360"/>
        <w:jc w:val="both"/>
      </w:pPr>
      <w:r w:rsidRPr="00463735">
        <w:t>A szakra Veszprém megyéből vettük fel a legtöbb hallgatót</w:t>
      </w:r>
      <w:r w:rsidR="00F00E64">
        <w:t>, az arány kis mértékben növekedett</w:t>
      </w:r>
      <w:r w:rsidRPr="00463735">
        <w:t xml:space="preserve">. A társintézmények </w:t>
      </w:r>
      <w:r w:rsidR="00F00E64">
        <w:t>közül</w:t>
      </w:r>
      <w:r w:rsidRPr="00463735">
        <w:t xml:space="preserve"> a BME részesedése a legnagyob</w:t>
      </w:r>
      <w:r>
        <w:t xml:space="preserve">b. A felvettek számát tekintve </w:t>
      </w:r>
      <w:r w:rsidR="00F00E64">
        <w:t xml:space="preserve">a tavalyi </w:t>
      </w:r>
      <w:r>
        <w:t>utolsó előtti hely</w:t>
      </w:r>
      <w:r w:rsidR="00F00E64">
        <w:t>ről elő</w:t>
      </w:r>
      <w:r w:rsidR="0020162C">
        <w:t>b</w:t>
      </w:r>
      <w:r w:rsidR="00F00E64">
        <w:t>bre, középre került</w:t>
      </w:r>
      <w:r>
        <w:t xml:space="preserve"> a karunk, </w:t>
      </w:r>
      <w:r w:rsidRPr="00463735">
        <w:t xml:space="preserve">a hallgatók felvételi pontszáma </w:t>
      </w:r>
      <w:r w:rsidR="00D41C93">
        <w:t>a BME-n kívül nem mutat jelentős eltéréseket.</w:t>
      </w:r>
    </w:p>
    <w:p w:rsidR="009D3C24" w:rsidRDefault="00655C0B" w:rsidP="009D3C24">
      <w:pPr>
        <w:spacing w:before="120"/>
        <w:jc w:val="center"/>
      </w:pPr>
      <w:r>
        <w:rPr>
          <w:noProof/>
        </w:rPr>
        <w:lastRenderedPageBreak/>
        <w:drawing>
          <wp:inline distT="0" distB="0" distL="0" distR="0">
            <wp:extent cx="4808855" cy="3331845"/>
            <wp:effectExtent l="19050" t="0" r="0" b="0"/>
            <wp:docPr id="58" name="Kép 58"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b"/>
                    <pic:cNvPicPr>
                      <a:picLocks noChangeAspect="1" noChangeArrowheads="1"/>
                    </pic:cNvPicPr>
                  </pic:nvPicPr>
                  <pic:blipFill>
                    <a:blip r:embed="rId13"/>
                    <a:srcRect/>
                    <a:stretch>
                      <a:fillRect/>
                    </a:stretch>
                  </pic:blipFill>
                  <pic:spPr bwMode="auto">
                    <a:xfrm>
                      <a:off x="0" y="0"/>
                      <a:ext cx="4808855" cy="3331845"/>
                    </a:xfrm>
                    <a:prstGeom prst="rect">
                      <a:avLst/>
                    </a:prstGeom>
                    <a:noFill/>
                    <a:ln w="9525">
                      <a:noFill/>
                      <a:miter lim="800000"/>
                      <a:headEnd/>
                      <a:tailEnd/>
                    </a:ln>
                  </pic:spPr>
                </pic:pic>
              </a:graphicData>
            </a:graphic>
          </wp:inline>
        </w:drawing>
      </w:r>
    </w:p>
    <w:p w:rsidR="009D3C24" w:rsidRPr="009D3C24" w:rsidRDefault="00E42CD1" w:rsidP="00D30196">
      <w:pPr>
        <w:spacing w:before="120" w:after="720"/>
        <w:jc w:val="center"/>
        <w:rPr>
          <w:sz w:val="20"/>
          <w:szCs w:val="20"/>
        </w:rPr>
      </w:pPr>
      <w:r>
        <w:rPr>
          <w:b/>
          <w:sz w:val="20"/>
          <w:szCs w:val="20"/>
        </w:rPr>
        <w:t>5</w:t>
      </w:r>
      <w:r w:rsidR="009D3C24" w:rsidRPr="009D3C24">
        <w:rPr>
          <w:b/>
          <w:sz w:val="20"/>
          <w:szCs w:val="20"/>
        </w:rPr>
        <w:t>. ábra:</w:t>
      </w:r>
      <w:r w:rsidR="009D3C24" w:rsidRPr="009D3C24">
        <w:rPr>
          <w:sz w:val="20"/>
          <w:szCs w:val="20"/>
        </w:rPr>
        <w:t xml:space="preserve"> A mechatronikai mérnöki alapszakra felvettek állandó lakhely szerinti eloszlása 201</w:t>
      </w:r>
      <w:r w:rsidR="00214318">
        <w:rPr>
          <w:sz w:val="20"/>
          <w:szCs w:val="20"/>
        </w:rPr>
        <w:t>4</w:t>
      </w:r>
      <w:r w:rsidR="009D3C24" w:rsidRPr="009D3C24">
        <w:rPr>
          <w:sz w:val="20"/>
          <w:szCs w:val="20"/>
        </w:rPr>
        <w:t>-ben</w:t>
      </w:r>
    </w:p>
    <w:p w:rsidR="004148AD" w:rsidRPr="00DE2108" w:rsidRDefault="004148AD" w:rsidP="001E322A">
      <w:pPr>
        <w:pStyle w:val="Cmsor1"/>
        <w:numPr>
          <w:ilvl w:val="0"/>
          <w:numId w:val="26"/>
        </w:numPr>
        <w:spacing w:after="240"/>
        <w:rPr>
          <w:rFonts w:ascii="Times New Roman" w:hAnsi="Times New Roman" w:cs="Times New Roman"/>
        </w:rPr>
      </w:pPr>
      <w:bookmarkStart w:id="9" w:name="_Toc211738027"/>
      <w:bookmarkStart w:id="10" w:name="_Toc289985100"/>
      <w:bookmarkStart w:id="11" w:name="_Toc382568441"/>
      <w:bookmarkStart w:id="12" w:name="_Toc382568665"/>
      <w:bookmarkStart w:id="13" w:name="_Toc448405280"/>
      <w:r w:rsidRPr="00AB701E">
        <w:rPr>
          <w:rFonts w:ascii="Times New Roman" w:hAnsi="Times New Roman" w:cs="Times New Roman"/>
        </w:rPr>
        <w:t>A szak hallgatóinak létszámváltozás</w:t>
      </w:r>
      <w:bookmarkEnd w:id="9"/>
      <w:bookmarkEnd w:id="10"/>
      <w:r w:rsidR="00DE2108">
        <w:rPr>
          <w:rFonts w:ascii="Times New Roman" w:hAnsi="Times New Roman" w:cs="Times New Roman"/>
        </w:rPr>
        <w:t>a</w:t>
      </w:r>
      <w:bookmarkEnd w:id="11"/>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90"/>
        <w:gridCol w:w="1492"/>
        <w:gridCol w:w="1517"/>
        <w:gridCol w:w="1435"/>
        <w:gridCol w:w="1556"/>
      </w:tblGrid>
      <w:tr w:rsidR="0085263B" w:rsidTr="00D30196">
        <w:trPr>
          <w:trHeight w:val="562"/>
        </w:trPr>
        <w:tc>
          <w:tcPr>
            <w:tcW w:w="1582" w:type="dxa"/>
            <w:tcBorders>
              <w:tl2br w:val="single" w:sz="4" w:space="0" w:color="auto"/>
            </w:tcBorders>
          </w:tcPr>
          <w:p w:rsidR="0085263B" w:rsidRPr="00BB10F7" w:rsidRDefault="0085263B" w:rsidP="00BB10F7">
            <w:pPr>
              <w:jc w:val="right"/>
              <w:rPr>
                <w:b/>
              </w:rPr>
            </w:pPr>
            <w:r w:rsidRPr="00BB10F7">
              <w:rPr>
                <w:b/>
              </w:rPr>
              <w:t>Évfolyam</w:t>
            </w:r>
          </w:p>
          <w:p w:rsidR="0085263B" w:rsidRPr="00BB10F7" w:rsidRDefault="0085263B" w:rsidP="00015138">
            <w:pPr>
              <w:rPr>
                <w:b/>
              </w:rPr>
            </w:pPr>
            <w:r w:rsidRPr="00BB10F7">
              <w:rPr>
                <w:b/>
              </w:rPr>
              <w:t>Tanév</w:t>
            </w:r>
          </w:p>
        </w:tc>
        <w:tc>
          <w:tcPr>
            <w:tcW w:w="1490" w:type="dxa"/>
          </w:tcPr>
          <w:p w:rsidR="0085263B" w:rsidRPr="00BB10F7" w:rsidRDefault="0085263B" w:rsidP="00BB10F7">
            <w:pPr>
              <w:jc w:val="center"/>
              <w:rPr>
                <w:b/>
              </w:rPr>
            </w:pPr>
            <w:r w:rsidRPr="00BB10F7">
              <w:rPr>
                <w:b/>
              </w:rPr>
              <w:t>I.</w:t>
            </w:r>
          </w:p>
        </w:tc>
        <w:tc>
          <w:tcPr>
            <w:tcW w:w="1492" w:type="dxa"/>
          </w:tcPr>
          <w:p w:rsidR="0085263B" w:rsidRPr="00BB10F7" w:rsidRDefault="0085263B" w:rsidP="00BB10F7">
            <w:pPr>
              <w:jc w:val="center"/>
              <w:rPr>
                <w:b/>
              </w:rPr>
            </w:pPr>
            <w:r w:rsidRPr="00BB10F7">
              <w:rPr>
                <w:b/>
              </w:rPr>
              <w:t>II.</w:t>
            </w:r>
          </w:p>
        </w:tc>
        <w:tc>
          <w:tcPr>
            <w:tcW w:w="1517" w:type="dxa"/>
          </w:tcPr>
          <w:p w:rsidR="0085263B" w:rsidRPr="00BB10F7" w:rsidRDefault="0085263B" w:rsidP="00BB10F7">
            <w:pPr>
              <w:jc w:val="center"/>
              <w:rPr>
                <w:b/>
              </w:rPr>
            </w:pPr>
            <w:r w:rsidRPr="00BB10F7">
              <w:rPr>
                <w:b/>
              </w:rPr>
              <w:t>III.</w:t>
            </w:r>
          </w:p>
        </w:tc>
        <w:tc>
          <w:tcPr>
            <w:tcW w:w="1435" w:type="dxa"/>
          </w:tcPr>
          <w:p w:rsidR="0085263B" w:rsidRPr="00BB10F7" w:rsidRDefault="0085263B" w:rsidP="00BB10F7">
            <w:pPr>
              <w:jc w:val="center"/>
              <w:rPr>
                <w:b/>
              </w:rPr>
            </w:pPr>
            <w:r w:rsidRPr="00BB10F7">
              <w:rPr>
                <w:b/>
              </w:rPr>
              <w:t>IV.</w:t>
            </w:r>
          </w:p>
        </w:tc>
        <w:tc>
          <w:tcPr>
            <w:tcW w:w="1556" w:type="dxa"/>
          </w:tcPr>
          <w:p w:rsidR="0085263B" w:rsidRPr="00BB10F7" w:rsidRDefault="0085263B" w:rsidP="00BB10F7">
            <w:pPr>
              <w:jc w:val="center"/>
              <w:rPr>
                <w:b/>
              </w:rPr>
            </w:pPr>
            <w:r w:rsidRPr="00BB10F7">
              <w:rPr>
                <w:b/>
              </w:rPr>
              <w:t>Összesen</w:t>
            </w:r>
          </w:p>
        </w:tc>
      </w:tr>
      <w:tr w:rsidR="004148AD" w:rsidTr="00D30196">
        <w:tc>
          <w:tcPr>
            <w:tcW w:w="1582" w:type="dxa"/>
          </w:tcPr>
          <w:p w:rsidR="004148AD" w:rsidRPr="00D04A79" w:rsidRDefault="004148AD" w:rsidP="00015138">
            <w:r w:rsidRPr="00D04A79">
              <w:t>2005/2006</w:t>
            </w:r>
          </w:p>
        </w:tc>
        <w:tc>
          <w:tcPr>
            <w:tcW w:w="1490" w:type="dxa"/>
            <w:shd w:val="clear" w:color="auto" w:fill="CCCCCC"/>
          </w:tcPr>
          <w:p w:rsidR="004148AD" w:rsidRPr="00D04A79" w:rsidRDefault="004148AD" w:rsidP="00BB10F7">
            <w:pPr>
              <w:jc w:val="center"/>
            </w:pPr>
            <w:r>
              <w:t>14</w:t>
            </w:r>
          </w:p>
        </w:tc>
        <w:tc>
          <w:tcPr>
            <w:tcW w:w="1492" w:type="dxa"/>
          </w:tcPr>
          <w:p w:rsidR="004148AD" w:rsidRPr="00D04A79" w:rsidRDefault="004148AD" w:rsidP="00BB10F7">
            <w:pPr>
              <w:jc w:val="center"/>
            </w:pPr>
            <w:r>
              <w:t>-</w:t>
            </w:r>
          </w:p>
        </w:tc>
        <w:tc>
          <w:tcPr>
            <w:tcW w:w="1517" w:type="dxa"/>
          </w:tcPr>
          <w:p w:rsidR="004148AD" w:rsidRPr="00D04A79" w:rsidRDefault="004148AD" w:rsidP="00BB10F7">
            <w:pPr>
              <w:jc w:val="center"/>
            </w:pPr>
            <w:r>
              <w:t>-</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14</w:t>
            </w:r>
          </w:p>
        </w:tc>
      </w:tr>
      <w:tr w:rsidR="004148AD" w:rsidTr="00D30196">
        <w:tc>
          <w:tcPr>
            <w:tcW w:w="1582" w:type="dxa"/>
          </w:tcPr>
          <w:p w:rsidR="004148AD" w:rsidRPr="00D04A79" w:rsidRDefault="004148AD" w:rsidP="00015138">
            <w:r w:rsidRPr="00D04A79">
              <w:t>2006/2007</w:t>
            </w:r>
          </w:p>
        </w:tc>
        <w:tc>
          <w:tcPr>
            <w:tcW w:w="1490" w:type="dxa"/>
            <w:shd w:val="clear" w:color="auto" w:fill="99CC00"/>
          </w:tcPr>
          <w:p w:rsidR="004148AD" w:rsidRPr="00D04A79" w:rsidRDefault="004148AD" w:rsidP="00BB10F7">
            <w:pPr>
              <w:jc w:val="center"/>
            </w:pPr>
            <w:r>
              <w:t>20</w:t>
            </w:r>
          </w:p>
        </w:tc>
        <w:tc>
          <w:tcPr>
            <w:tcW w:w="1492" w:type="dxa"/>
            <w:shd w:val="clear" w:color="auto" w:fill="CCCCCC"/>
          </w:tcPr>
          <w:p w:rsidR="004148AD" w:rsidRPr="00D04A79" w:rsidRDefault="004148AD" w:rsidP="00BB10F7">
            <w:pPr>
              <w:jc w:val="center"/>
            </w:pPr>
            <w:r>
              <w:t>6</w:t>
            </w:r>
          </w:p>
        </w:tc>
        <w:tc>
          <w:tcPr>
            <w:tcW w:w="1517" w:type="dxa"/>
          </w:tcPr>
          <w:p w:rsidR="004148AD" w:rsidRPr="00D04A79" w:rsidRDefault="004148AD" w:rsidP="00BB10F7">
            <w:pPr>
              <w:jc w:val="center"/>
            </w:pPr>
            <w:r>
              <w:t>-</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26</w:t>
            </w:r>
          </w:p>
        </w:tc>
      </w:tr>
      <w:tr w:rsidR="004148AD" w:rsidTr="00D30196">
        <w:tc>
          <w:tcPr>
            <w:tcW w:w="1582" w:type="dxa"/>
          </w:tcPr>
          <w:p w:rsidR="004148AD" w:rsidRPr="00D04A79" w:rsidRDefault="004148AD" w:rsidP="00015138">
            <w:r w:rsidRPr="00D04A79">
              <w:t>2007/2008</w:t>
            </w:r>
          </w:p>
        </w:tc>
        <w:tc>
          <w:tcPr>
            <w:tcW w:w="1490" w:type="dxa"/>
            <w:shd w:val="clear" w:color="auto" w:fill="FFC000"/>
          </w:tcPr>
          <w:p w:rsidR="004148AD" w:rsidRPr="00D04A79" w:rsidRDefault="004148AD" w:rsidP="00BB10F7">
            <w:pPr>
              <w:jc w:val="center"/>
            </w:pPr>
            <w:r>
              <w:t>25</w:t>
            </w:r>
          </w:p>
        </w:tc>
        <w:tc>
          <w:tcPr>
            <w:tcW w:w="1492" w:type="dxa"/>
            <w:shd w:val="clear" w:color="auto" w:fill="99CC00"/>
          </w:tcPr>
          <w:p w:rsidR="004148AD" w:rsidRPr="00D04A79" w:rsidRDefault="004148AD" w:rsidP="00BB10F7">
            <w:pPr>
              <w:jc w:val="center"/>
            </w:pPr>
            <w:r>
              <w:t>17</w:t>
            </w:r>
          </w:p>
        </w:tc>
        <w:tc>
          <w:tcPr>
            <w:tcW w:w="1517" w:type="dxa"/>
            <w:shd w:val="clear" w:color="auto" w:fill="CCCCCC"/>
          </w:tcPr>
          <w:p w:rsidR="004148AD" w:rsidRPr="00D04A79" w:rsidRDefault="004148AD" w:rsidP="00BB10F7">
            <w:pPr>
              <w:jc w:val="center"/>
            </w:pPr>
            <w:r>
              <w:t>3</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45</w:t>
            </w:r>
          </w:p>
        </w:tc>
      </w:tr>
      <w:tr w:rsidR="004148AD" w:rsidTr="00D30196">
        <w:tc>
          <w:tcPr>
            <w:tcW w:w="1582" w:type="dxa"/>
          </w:tcPr>
          <w:p w:rsidR="004148AD" w:rsidRPr="00D04A79" w:rsidRDefault="004148AD" w:rsidP="00015138">
            <w:r>
              <w:t>2008/2009</w:t>
            </w:r>
          </w:p>
        </w:tc>
        <w:tc>
          <w:tcPr>
            <w:tcW w:w="1490" w:type="dxa"/>
            <w:shd w:val="clear" w:color="auto" w:fill="00B0F0"/>
          </w:tcPr>
          <w:p w:rsidR="004148AD" w:rsidRDefault="004148AD" w:rsidP="00BB10F7">
            <w:pPr>
              <w:jc w:val="center"/>
            </w:pPr>
            <w:r>
              <w:t>30</w:t>
            </w:r>
          </w:p>
        </w:tc>
        <w:tc>
          <w:tcPr>
            <w:tcW w:w="1492" w:type="dxa"/>
            <w:shd w:val="clear" w:color="auto" w:fill="FFC000"/>
          </w:tcPr>
          <w:p w:rsidR="004148AD" w:rsidRDefault="004148AD" w:rsidP="00BB10F7">
            <w:pPr>
              <w:jc w:val="center"/>
            </w:pPr>
            <w:r>
              <w:t>16</w:t>
            </w:r>
          </w:p>
        </w:tc>
        <w:tc>
          <w:tcPr>
            <w:tcW w:w="1517" w:type="dxa"/>
            <w:shd w:val="clear" w:color="auto" w:fill="99CC00"/>
          </w:tcPr>
          <w:p w:rsidR="004148AD" w:rsidRDefault="004148AD" w:rsidP="00BB10F7">
            <w:pPr>
              <w:jc w:val="center"/>
            </w:pPr>
            <w:r>
              <w:t>13</w:t>
            </w:r>
          </w:p>
        </w:tc>
        <w:tc>
          <w:tcPr>
            <w:tcW w:w="1435" w:type="dxa"/>
            <w:shd w:val="clear" w:color="auto" w:fill="CCCCCC"/>
          </w:tcPr>
          <w:p w:rsidR="004148AD" w:rsidRDefault="004148AD" w:rsidP="00BB10F7">
            <w:pPr>
              <w:jc w:val="center"/>
            </w:pPr>
            <w:r>
              <w:t>3</w:t>
            </w:r>
          </w:p>
        </w:tc>
        <w:tc>
          <w:tcPr>
            <w:tcW w:w="1556" w:type="dxa"/>
          </w:tcPr>
          <w:p w:rsidR="004148AD" w:rsidRDefault="004148AD" w:rsidP="00BB10F7">
            <w:pPr>
              <w:jc w:val="center"/>
            </w:pPr>
            <w:r>
              <w:t>62</w:t>
            </w:r>
          </w:p>
        </w:tc>
      </w:tr>
      <w:tr w:rsidR="004148AD" w:rsidTr="00D30196">
        <w:tc>
          <w:tcPr>
            <w:tcW w:w="1582" w:type="dxa"/>
          </w:tcPr>
          <w:p w:rsidR="004148AD" w:rsidRDefault="004148AD" w:rsidP="00015138">
            <w:r>
              <w:t>2009/2010</w:t>
            </w:r>
          </w:p>
        </w:tc>
        <w:tc>
          <w:tcPr>
            <w:tcW w:w="1490" w:type="dxa"/>
            <w:shd w:val="clear" w:color="auto" w:fill="FFFF00"/>
          </w:tcPr>
          <w:p w:rsidR="004148AD" w:rsidRDefault="004148AD" w:rsidP="00BB10F7">
            <w:pPr>
              <w:jc w:val="center"/>
            </w:pPr>
            <w:r>
              <w:t>37</w:t>
            </w:r>
          </w:p>
        </w:tc>
        <w:tc>
          <w:tcPr>
            <w:tcW w:w="1492" w:type="dxa"/>
            <w:shd w:val="clear" w:color="auto" w:fill="00B0F0"/>
          </w:tcPr>
          <w:p w:rsidR="004148AD" w:rsidRDefault="004148AD" w:rsidP="00BB10F7">
            <w:pPr>
              <w:jc w:val="center"/>
            </w:pPr>
            <w:r>
              <w:t>22</w:t>
            </w:r>
          </w:p>
        </w:tc>
        <w:tc>
          <w:tcPr>
            <w:tcW w:w="1517" w:type="dxa"/>
            <w:shd w:val="clear" w:color="auto" w:fill="FFC000"/>
          </w:tcPr>
          <w:p w:rsidR="004148AD" w:rsidRDefault="004148AD" w:rsidP="00BB10F7">
            <w:pPr>
              <w:jc w:val="center"/>
            </w:pPr>
            <w:r>
              <w:t>14</w:t>
            </w:r>
          </w:p>
        </w:tc>
        <w:tc>
          <w:tcPr>
            <w:tcW w:w="1435" w:type="dxa"/>
            <w:shd w:val="clear" w:color="auto" w:fill="92D050"/>
          </w:tcPr>
          <w:p w:rsidR="004148AD" w:rsidRDefault="004148AD" w:rsidP="00BB10F7">
            <w:pPr>
              <w:jc w:val="center"/>
            </w:pPr>
            <w:r>
              <w:t>11</w:t>
            </w:r>
          </w:p>
        </w:tc>
        <w:tc>
          <w:tcPr>
            <w:tcW w:w="1556" w:type="dxa"/>
          </w:tcPr>
          <w:p w:rsidR="004148AD" w:rsidRDefault="004148AD" w:rsidP="00BB10F7">
            <w:pPr>
              <w:jc w:val="center"/>
            </w:pPr>
            <w:r>
              <w:t>84</w:t>
            </w:r>
          </w:p>
        </w:tc>
      </w:tr>
      <w:tr w:rsidR="00986889" w:rsidTr="00D30196">
        <w:tc>
          <w:tcPr>
            <w:tcW w:w="1582" w:type="dxa"/>
          </w:tcPr>
          <w:p w:rsidR="00986889" w:rsidRDefault="00986889" w:rsidP="00015138">
            <w:r>
              <w:t>2010/2011</w:t>
            </w:r>
          </w:p>
        </w:tc>
        <w:tc>
          <w:tcPr>
            <w:tcW w:w="1490" w:type="dxa"/>
            <w:shd w:val="clear" w:color="auto" w:fill="FF0000"/>
          </w:tcPr>
          <w:p w:rsidR="00986889" w:rsidRDefault="0085263B" w:rsidP="00BB10F7">
            <w:pPr>
              <w:jc w:val="center"/>
            </w:pPr>
            <w:r>
              <w:t>58</w:t>
            </w:r>
          </w:p>
        </w:tc>
        <w:tc>
          <w:tcPr>
            <w:tcW w:w="1492" w:type="dxa"/>
            <w:shd w:val="clear" w:color="auto" w:fill="FFFF00"/>
          </w:tcPr>
          <w:p w:rsidR="00986889" w:rsidRDefault="0085263B" w:rsidP="0085263B">
            <w:pPr>
              <w:jc w:val="center"/>
            </w:pPr>
            <w:r>
              <w:t>24</w:t>
            </w:r>
          </w:p>
        </w:tc>
        <w:tc>
          <w:tcPr>
            <w:tcW w:w="1517" w:type="dxa"/>
            <w:shd w:val="clear" w:color="auto" w:fill="00B0F0"/>
          </w:tcPr>
          <w:p w:rsidR="00986889" w:rsidRDefault="0085263B" w:rsidP="0085263B">
            <w:pPr>
              <w:jc w:val="center"/>
            </w:pPr>
            <w:r>
              <w:t>17</w:t>
            </w:r>
          </w:p>
        </w:tc>
        <w:tc>
          <w:tcPr>
            <w:tcW w:w="1435" w:type="dxa"/>
            <w:shd w:val="clear" w:color="auto" w:fill="FFC000"/>
          </w:tcPr>
          <w:p w:rsidR="00986889" w:rsidRDefault="0085263B" w:rsidP="0085263B">
            <w:pPr>
              <w:jc w:val="center"/>
            </w:pPr>
            <w:r>
              <w:t>17</w:t>
            </w:r>
          </w:p>
        </w:tc>
        <w:tc>
          <w:tcPr>
            <w:tcW w:w="1556" w:type="dxa"/>
          </w:tcPr>
          <w:p w:rsidR="00986889" w:rsidRDefault="0085263B" w:rsidP="00BB10F7">
            <w:pPr>
              <w:jc w:val="center"/>
            </w:pPr>
            <w:r>
              <w:t>116</w:t>
            </w:r>
          </w:p>
        </w:tc>
      </w:tr>
      <w:tr w:rsidR="00E61FCC" w:rsidTr="00D30196">
        <w:tc>
          <w:tcPr>
            <w:tcW w:w="1582" w:type="dxa"/>
          </w:tcPr>
          <w:p w:rsidR="00E61FCC" w:rsidRDefault="003E1CAE" w:rsidP="00015138">
            <w:r>
              <w:t>2011/2012</w:t>
            </w:r>
          </w:p>
        </w:tc>
        <w:tc>
          <w:tcPr>
            <w:tcW w:w="1490" w:type="dxa"/>
            <w:shd w:val="clear" w:color="auto" w:fill="95B3D7"/>
          </w:tcPr>
          <w:p w:rsidR="00E61FCC" w:rsidRDefault="003E1CAE" w:rsidP="00BB10F7">
            <w:pPr>
              <w:jc w:val="center"/>
            </w:pPr>
            <w:r>
              <w:t>48</w:t>
            </w:r>
          </w:p>
        </w:tc>
        <w:tc>
          <w:tcPr>
            <w:tcW w:w="1492" w:type="dxa"/>
            <w:shd w:val="clear" w:color="auto" w:fill="FF0000"/>
          </w:tcPr>
          <w:p w:rsidR="00E61FCC" w:rsidRDefault="002C6F36" w:rsidP="0085263B">
            <w:pPr>
              <w:jc w:val="center"/>
            </w:pPr>
            <w:r>
              <w:t>39</w:t>
            </w:r>
          </w:p>
        </w:tc>
        <w:tc>
          <w:tcPr>
            <w:tcW w:w="1517" w:type="dxa"/>
            <w:shd w:val="clear" w:color="auto" w:fill="FFFF00"/>
          </w:tcPr>
          <w:p w:rsidR="00E61FCC" w:rsidRDefault="002C6F36" w:rsidP="0085263B">
            <w:pPr>
              <w:jc w:val="center"/>
            </w:pPr>
            <w:r>
              <w:t>27</w:t>
            </w:r>
          </w:p>
        </w:tc>
        <w:tc>
          <w:tcPr>
            <w:tcW w:w="1435" w:type="dxa"/>
            <w:shd w:val="clear" w:color="auto" w:fill="00B0F0"/>
          </w:tcPr>
          <w:p w:rsidR="00E61FCC" w:rsidRDefault="002C6F36" w:rsidP="0085263B">
            <w:pPr>
              <w:jc w:val="center"/>
            </w:pPr>
            <w:r>
              <w:t>15</w:t>
            </w:r>
          </w:p>
        </w:tc>
        <w:tc>
          <w:tcPr>
            <w:tcW w:w="1556" w:type="dxa"/>
          </w:tcPr>
          <w:p w:rsidR="00E61FCC" w:rsidRDefault="00CD3213" w:rsidP="00BB10F7">
            <w:pPr>
              <w:jc w:val="center"/>
            </w:pPr>
            <w:r>
              <w:t>129</w:t>
            </w:r>
          </w:p>
        </w:tc>
      </w:tr>
      <w:tr w:rsidR="00047120" w:rsidTr="00E041E5">
        <w:tc>
          <w:tcPr>
            <w:tcW w:w="1582" w:type="dxa"/>
          </w:tcPr>
          <w:p w:rsidR="00047120" w:rsidRDefault="00047120" w:rsidP="00015138">
            <w:r>
              <w:t>2012/2013</w:t>
            </w:r>
          </w:p>
        </w:tc>
        <w:tc>
          <w:tcPr>
            <w:tcW w:w="1490" w:type="dxa"/>
            <w:shd w:val="clear" w:color="auto" w:fill="E5B8B7"/>
          </w:tcPr>
          <w:p w:rsidR="00047120" w:rsidRDefault="009D3C24" w:rsidP="00BB10F7">
            <w:pPr>
              <w:jc w:val="center"/>
            </w:pPr>
            <w:r>
              <w:t>57</w:t>
            </w:r>
          </w:p>
        </w:tc>
        <w:tc>
          <w:tcPr>
            <w:tcW w:w="1492" w:type="dxa"/>
            <w:shd w:val="clear" w:color="auto" w:fill="95B3D7"/>
          </w:tcPr>
          <w:p w:rsidR="00047120" w:rsidRDefault="00C16DFB" w:rsidP="0085263B">
            <w:pPr>
              <w:jc w:val="center"/>
            </w:pPr>
            <w:r>
              <w:t>33</w:t>
            </w:r>
          </w:p>
        </w:tc>
        <w:tc>
          <w:tcPr>
            <w:tcW w:w="1517" w:type="dxa"/>
            <w:shd w:val="clear" w:color="auto" w:fill="FF0000"/>
          </w:tcPr>
          <w:p w:rsidR="00047120" w:rsidRDefault="00C16DFB" w:rsidP="0085263B">
            <w:pPr>
              <w:jc w:val="center"/>
            </w:pPr>
            <w:r>
              <w:t>41</w:t>
            </w:r>
          </w:p>
        </w:tc>
        <w:tc>
          <w:tcPr>
            <w:tcW w:w="1435" w:type="dxa"/>
            <w:shd w:val="clear" w:color="auto" w:fill="FFFF00"/>
          </w:tcPr>
          <w:p w:rsidR="00047120" w:rsidRDefault="00C16DFB" w:rsidP="0085263B">
            <w:pPr>
              <w:jc w:val="center"/>
            </w:pPr>
            <w:r>
              <w:t>25</w:t>
            </w:r>
          </w:p>
        </w:tc>
        <w:tc>
          <w:tcPr>
            <w:tcW w:w="1556" w:type="dxa"/>
          </w:tcPr>
          <w:p w:rsidR="00047120" w:rsidRDefault="00C16DFB" w:rsidP="00BB10F7">
            <w:pPr>
              <w:jc w:val="center"/>
            </w:pPr>
            <w:r>
              <w:t>156</w:t>
            </w:r>
          </w:p>
        </w:tc>
      </w:tr>
      <w:tr w:rsidR="007D1F4F" w:rsidTr="002E173C">
        <w:tc>
          <w:tcPr>
            <w:tcW w:w="1582" w:type="dxa"/>
          </w:tcPr>
          <w:p w:rsidR="007D1F4F" w:rsidRDefault="007D1F4F" w:rsidP="00015138">
            <w:r>
              <w:t>2013/2014</w:t>
            </w:r>
          </w:p>
        </w:tc>
        <w:tc>
          <w:tcPr>
            <w:tcW w:w="1490" w:type="dxa"/>
            <w:tcBorders>
              <w:bottom w:val="single" w:sz="4" w:space="0" w:color="auto"/>
            </w:tcBorders>
            <w:shd w:val="clear" w:color="auto" w:fill="92D050"/>
          </w:tcPr>
          <w:p w:rsidR="007D1F4F" w:rsidRDefault="007D1F4F" w:rsidP="00BB10F7">
            <w:pPr>
              <w:jc w:val="center"/>
            </w:pPr>
            <w:r>
              <w:t>3</w:t>
            </w:r>
            <w:r w:rsidR="001346C9">
              <w:t>2</w:t>
            </w:r>
          </w:p>
        </w:tc>
        <w:tc>
          <w:tcPr>
            <w:tcW w:w="1492" w:type="dxa"/>
            <w:tcBorders>
              <w:bottom w:val="single" w:sz="4" w:space="0" w:color="auto"/>
            </w:tcBorders>
            <w:shd w:val="clear" w:color="auto" w:fill="E5B8B7"/>
          </w:tcPr>
          <w:p w:rsidR="007D1F4F" w:rsidRDefault="001346C9" w:rsidP="0085263B">
            <w:pPr>
              <w:jc w:val="center"/>
            </w:pPr>
            <w:r>
              <w:t>5</w:t>
            </w:r>
            <w:r w:rsidR="00E041E5">
              <w:t>0</w:t>
            </w:r>
          </w:p>
        </w:tc>
        <w:tc>
          <w:tcPr>
            <w:tcW w:w="1517" w:type="dxa"/>
            <w:tcBorders>
              <w:bottom w:val="single" w:sz="4" w:space="0" w:color="auto"/>
            </w:tcBorders>
            <w:shd w:val="clear" w:color="auto" w:fill="8DB3E2"/>
          </w:tcPr>
          <w:p w:rsidR="007D1F4F" w:rsidRDefault="001346C9" w:rsidP="0085263B">
            <w:pPr>
              <w:jc w:val="center"/>
            </w:pPr>
            <w:r>
              <w:t>31</w:t>
            </w:r>
          </w:p>
        </w:tc>
        <w:tc>
          <w:tcPr>
            <w:tcW w:w="1435" w:type="dxa"/>
            <w:tcBorders>
              <w:bottom w:val="single" w:sz="4" w:space="0" w:color="auto"/>
            </w:tcBorders>
            <w:shd w:val="clear" w:color="auto" w:fill="FF0000"/>
          </w:tcPr>
          <w:p w:rsidR="003E4AF1" w:rsidRDefault="001346C9">
            <w:pPr>
              <w:jc w:val="center"/>
            </w:pPr>
            <w:r>
              <w:t>30</w:t>
            </w:r>
          </w:p>
        </w:tc>
        <w:tc>
          <w:tcPr>
            <w:tcW w:w="1556" w:type="dxa"/>
          </w:tcPr>
          <w:p w:rsidR="007D1F4F" w:rsidRDefault="0000276E" w:rsidP="00BB10F7">
            <w:pPr>
              <w:jc w:val="center"/>
            </w:pPr>
            <w:r>
              <w:t>143</w:t>
            </w:r>
          </w:p>
        </w:tc>
      </w:tr>
      <w:tr w:rsidR="009D1F9F" w:rsidTr="002E173C">
        <w:tc>
          <w:tcPr>
            <w:tcW w:w="1582" w:type="dxa"/>
          </w:tcPr>
          <w:p w:rsidR="009D1F9F" w:rsidRDefault="009D1F9F" w:rsidP="00015138">
            <w:r>
              <w:t>2014/2015</w:t>
            </w:r>
          </w:p>
        </w:tc>
        <w:tc>
          <w:tcPr>
            <w:tcW w:w="1490" w:type="dxa"/>
            <w:shd w:val="clear" w:color="auto" w:fill="00B0F0"/>
          </w:tcPr>
          <w:p w:rsidR="009D1F9F" w:rsidRPr="00D7201D" w:rsidRDefault="00401A37" w:rsidP="00BB10F7">
            <w:pPr>
              <w:jc w:val="center"/>
              <w:rPr>
                <w:highlight w:val="cyan"/>
              </w:rPr>
            </w:pPr>
            <w:r w:rsidRPr="00401A37">
              <w:t>35</w:t>
            </w:r>
          </w:p>
        </w:tc>
        <w:tc>
          <w:tcPr>
            <w:tcW w:w="1492" w:type="dxa"/>
            <w:shd w:val="clear" w:color="auto" w:fill="92D050"/>
          </w:tcPr>
          <w:p w:rsidR="009D1F9F" w:rsidRDefault="004D796E" w:rsidP="0085263B">
            <w:pPr>
              <w:jc w:val="center"/>
            </w:pPr>
            <w:r>
              <w:t>25</w:t>
            </w:r>
          </w:p>
        </w:tc>
        <w:tc>
          <w:tcPr>
            <w:tcW w:w="1517" w:type="dxa"/>
            <w:shd w:val="clear" w:color="auto" w:fill="E5B8B7" w:themeFill="accent2" w:themeFillTint="66"/>
          </w:tcPr>
          <w:p w:rsidR="009D1F9F" w:rsidRDefault="004D796E" w:rsidP="0085263B">
            <w:pPr>
              <w:jc w:val="center"/>
            </w:pPr>
            <w:r>
              <w:t>25</w:t>
            </w:r>
          </w:p>
        </w:tc>
        <w:tc>
          <w:tcPr>
            <w:tcW w:w="1435" w:type="dxa"/>
            <w:shd w:val="clear" w:color="auto" w:fill="8DB3E2" w:themeFill="text2" w:themeFillTint="66"/>
          </w:tcPr>
          <w:p w:rsidR="009D1F9F" w:rsidRDefault="004D796E" w:rsidP="0085263B">
            <w:pPr>
              <w:jc w:val="center"/>
            </w:pPr>
            <w:r>
              <w:t>33</w:t>
            </w:r>
          </w:p>
        </w:tc>
        <w:tc>
          <w:tcPr>
            <w:tcW w:w="1556" w:type="dxa"/>
          </w:tcPr>
          <w:p w:rsidR="009D1F9F" w:rsidRDefault="004D796E" w:rsidP="00BB10F7">
            <w:pPr>
              <w:jc w:val="center"/>
            </w:pPr>
            <w:r>
              <w:t>121</w:t>
            </w:r>
          </w:p>
        </w:tc>
      </w:tr>
    </w:tbl>
    <w:p w:rsidR="004148AD" w:rsidRPr="00D036C7" w:rsidRDefault="00697B5F" w:rsidP="00697B5F">
      <w:pPr>
        <w:spacing w:before="120" w:after="240"/>
        <w:ind w:firstLine="180"/>
        <w:jc w:val="center"/>
        <w:rPr>
          <w:sz w:val="20"/>
          <w:szCs w:val="20"/>
        </w:rPr>
      </w:pPr>
      <w:r>
        <w:rPr>
          <w:b/>
          <w:sz w:val="20"/>
          <w:szCs w:val="20"/>
        </w:rPr>
        <w:t>3</w:t>
      </w:r>
      <w:r w:rsidR="004148AD" w:rsidRPr="000F38AF">
        <w:rPr>
          <w:b/>
          <w:sz w:val="20"/>
          <w:szCs w:val="20"/>
        </w:rPr>
        <w:t>. táblázat:</w:t>
      </w:r>
      <w:r w:rsidR="00DD4414" w:rsidRPr="000F38AF">
        <w:rPr>
          <w:sz w:val="20"/>
          <w:szCs w:val="20"/>
        </w:rPr>
        <w:t xml:space="preserve"> A hallgatói létszám</w:t>
      </w:r>
      <w:r w:rsidR="003E1CAE" w:rsidRPr="000F38AF">
        <w:rPr>
          <w:sz w:val="20"/>
          <w:szCs w:val="20"/>
        </w:rPr>
        <w:t xml:space="preserve"> </w:t>
      </w:r>
      <w:r w:rsidR="004148AD" w:rsidRPr="000F38AF">
        <w:rPr>
          <w:sz w:val="20"/>
          <w:szCs w:val="20"/>
        </w:rPr>
        <w:t xml:space="preserve">változása </w:t>
      </w:r>
      <w:r w:rsidR="001E5DE7">
        <w:rPr>
          <w:sz w:val="20"/>
          <w:szCs w:val="20"/>
        </w:rPr>
        <w:t>a kezdetektől</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997"/>
        <w:gridCol w:w="850"/>
        <w:gridCol w:w="992"/>
        <w:gridCol w:w="1103"/>
        <w:gridCol w:w="992"/>
        <w:gridCol w:w="993"/>
        <w:gridCol w:w="1144"/>
      </w:tblGrid>
      <w:tr w:rsidR="00BE0ED4" w:rsidRPr="00FF5861">
        <w:trPr>
          <w:trHeight w:val="315"/>
          <w:jc w:val="center"/>
        </w:trPr>
        <w:tc>
          <w:tcPr>
            <w:tcW w:w="1740" w:type="dxa"/>
            <w:noWrap/>
            <w:vAlign w:val="bottom"/>
          </w:tcPr>
          <w:p w:rsidR="004148AD" w:rsidRPr="00FF5861" w:rsidRDefault="00BE0ED4">
            <w:pPr>
              <w:rPr>
                <w:b/>
              </w:rPr>
            </w:pPr>
            <w:r w:rsidRPr="00FF5861">
              <w:rPr>
                <w:b/>
              </w:rPr>
              <w:t xml:space="preserve">félév </w:t>
            </w:r>
          </w:p>
        </w:tc>
        <w:tc>
          <w:tcPr>
            <w:tcW w:w="997" w:type="dxa"/>
            <w:noWrap/>
            <w:vAlign w:val="bottom"/>
          </w:tcPr>
          <w:p w:rsidR="004148AD" w:rsidRPr="00FF5861" w:rsidRDefault="00401A37">
            <w:pPr>
              <w:jc w:val="center"/>
              <w:rPr>
                <w:b/>
              </w:rPr>
            </w:pPr>
            <w:r w:rsidRPr="00FF5861">
              <w:rPr>
                <w:b/>
              </w:rPr>
              <w:t>I.</w:t>
            </w:r>
          </w:p>
        </w:tc>
        <w:tc>
          <w:tcPr>
            <w:tcW w:w="850" w:type="dxa"/>
            <w:noWrap/>
            <w:vAlign w:val="bottom"/>
          </w:tcPr>
          <w:p w:rsidR="004148AD" w:rsidRPr="00FF5861" w:rsidRDefault="00401A37">
            <w:pPr>
              <w:jc w:val="center"/>
              <w:rPr>
                <w:b/>
              </w:rPr>
            </w:pPr>
            <w:r w:rsidRPr="00FF5861">
              <w:rPr>
                <w:b/>
              </w:rPr>
              <w:t>II.</w:t>
            </w:r>
          </w:p>
        </w:tc>
        <w:tc>
          <w:tcPr>
            <w:tcW w:w="992" w:type="dxa"/>
            <w:noWrap/>
            <w:vAlign w:val="bottom"/>
          </w:tcPr>
          <w:p w:rsidR="004148AD" w:rsidRPr="00FF5861" w:rsidRDefault="00401A37">
            <w:pPr>
              <w:jc w:val="center"/>
              <w:rPr>
                <w:b/>
              </w:rPr>
            </w:pPr>
            <w:r w:rsidRPr="00FF5861">
              <w:rPr>
                <w:b/>
              </w:rPr>
              <w:t>III.</w:t>
            </w:r>
          </w:p>
        </w:tc>
        <w:tc>
          <w:tcPr>
            <w:tcW w:w="1103" w:type="dxa"/>
          </w:tcPr>
          <w:p w:rsidR="004148AD" w:rsidRPr="00FF5861" w:rsidRDefault="00401A37">
            <w:pPr>
              <w:jc w:val="center"/>
              <w:rPr>
                <w:b/>
              </w:rPr>
            </w:pPr>
            <w:r w:rsidRPr="00FF5861">
              <w:rPr>
                <w:b/>
              </w:rPr>
              <w:t>IV.</w:t>
            </w:r>
          </w:p>
        </w:tc>
        <w:tc>
          <w:tcPr>
            <w:tcW w:w="992" w:type="dxa"/>
          </w:tcPr>
          <w:p w:rsidR="004148AD" w:rsidRPr="00FF5861" w:rsidRDefault="00401A37">
            <w:pPr>
              <w:jc w:val="center"/>
              <w:rPr>
                <w:b/>
              </w:rPr>
            </w:pPr>
            <w:r w:rsidRPr="00FF5861">
              <w:rPr>
                <w:b/>
              </w:rPr>
              <w:t>V.</w:t>
            </w:r>
          </w:p>
        </w:tc>
        <w:tc>
          <w:tcPr>
            <w:tcW w:w="993" w:type="dxa"/>
          </w:tcPr>
          <w:p w:rsidR="004148AD" w:rsidRPr="00FF5861" w:rsidRDefault="00401A37">
            <w:pPr>
              <w:jc w:val="center"/>
              <w:rPr>
                <w:b/>
              </w:rPr>
            </w:pPr>
            <w:r w:rsidRPr="00FF5861">
              <w:rPr>
                <w:b/>
              </w:rPr>
              <w:t>VI.</w:t>
            </w:r>
          </w:p>
        </w:tc>
        <w:tc>
          <w:tcPr>
            <w:tcW w:w="1144" w:type="dxa"/>
          </w:tcPr>
          <w:p w:rsidR="004148AD" w:rsidRPr="00FF5861" w:rsidRDefault="00401A37">
            <w:pPr>
              <w:jc w:val="center"/>
              <w:rPr>
                <w:b/>
              </w:rPr>
            </w:pPr>
            <w:r w:rsidRPr="00FF5861">
              <w:rPr>
                <w:b/>
              </w:rPr>
              <w:t>VII.</w:t>
            </w:r>
          </w:p>
        </w:tc>
      </w:tr>
      <w:tr w:rsidR="00BE0ED4" w:rsidRPr="00FF5861">
        <w:trPr>
          <w:trHeight w:val="315"/>
          <w:jc w:val="center"/>
        </w:trPr>
        <w:tc>
          <w:tcPr>
            <w:tcW w:w="1740" w:type="dxa"/>
            <w:noWrap/>
            <w:vAlign w:val="bottom"/>
          </w:tcPr>
          <w:p w:rsidR="004148AD" w:rsidRPr="00FF5861" w:rsidRDefault="00401A37">
            <w:r w:rsidRPr="00FF5861">
              <w:t>Teljesített kredit</w:t>
            </w:r>
          </w:p>
        </w:tc>
        <w:tc>
          <w:tcPr>
            <w:tcW w:w="997" w:type="dxa"/>
            <w:noWrap/>
            <w:vAlign w:val="bottom"/>
          </w:tcPr>
          <w:p w:rsidR="004148AD" w:rsidRPr="00FF5861" w:rsidRDefault="00BE0ED4" w:rsidP="00B46EE8">
            <w:pPr>
              <w:jc w:val="center"/>
            </w:pPr>
            <w:r>
              <w:t>53</w:t>
            </w:r>
          </w:p>
        </w:tc>
        <w:tc>
          <w:tcPr>
            <w:tcW w:w="850" w:type="dxa"/>
            <w:noWrap/>
            <w:vAlign w:val="bottom"/>
          </w:tcPr>
          <w:p w:rsidR="004148AD" w:rsidRPr="00FF5861" w:rsidRDefault="00401A37" w:rsidP="00E325AB">
            <w:pPr>
              <w:jc w:val="center"/>
            </w:pPr>
            <w:r w:rsidRPr="00FF5861">
              <w:t>27</w:t>
            </w:r>
          </w:p>
        </w:tc>
        <w:tc>
          <w:tcPr>
            <w:tcW w:w="992" w:type="dxa"/>
            <w:noWrap/>
            <w:vAlign w:val="bottom"/>
          </w:tcPr>
          <w:p w:rsidR="004148AD" w:rsidRPr="00FF5861" w:rsidRDefault="00401A37" w:rsidP="00592D84">
            <w:pPr>
              <w:jc w:val="center"/>
            </w:pPr>
            <w:r w:rsidRPr="00FF5861">
              <w:t>30</w:t>
            </w:r>
          </w:p>
        </w:tc>
        <w:tc>
          <w:tcPr>
            <w:tcW w:w="1103" w:type="dxa"/>
          </w:tcPr>
          <w:p w:rsidR="004148AD" w:rsidRPr="00FF5861" w:rsidRDefault="00FF5861">
            <w:pPr>
              <w:jc w:val="center"/>
            </w:pPr>
            <w:r>
              <w:t>34</w:t>
            </w:r>
          </w:p>
        </w:tc>
        <w:tc>
          <w:tcPr>
            <w:tcW w:w="992" w:type="dxa"/>
          </w:tcPr>
          <w:p w:rsidR="004148AD" w:rsidRPr="00FF5861" w:rsidRDefault="00BE0ED4">
            <w:pPr>
              <w:jc w:val="center"/>
            </w:pPr>
            <w:r>
              <w:t>29</w:t>
            </w:r>
          </w:p>
        </w:tc>
        <w:tc>
          <w:tcPr>
            <w:tcW w:w="993" w:type="dxa"/>
          </w:tcPr>
          <w:p w:rsidR="00FF5861" w:rsidRPr="00FF5861" w:rsidRDefault="00FF5861" w:rsidP="00FF5861">
            <w:pPr>
              <w:jc w:val="center"/>
            </w:pPr>
            <w:r>
              <w:t>15</w:t>
            </w:r>
          </w:p>
        </w:tc>
        <w:tc>
          <w:tcPr>
            <w:tcW w:w="1144" w:type="dxa"/>
          </w:tcPr>
          <w:p w:rsidR="004148AD" w:rsidRPr="00FF5861" w:rsidRDefault="00FF5861">
            <w:pPr>
              <w:jc w:val="center"/>
            </w:pPr>
            <w:r>
              <w:t>14</w:t>
            </w:r>
          </w:p>
        </w:tc>
      </w:tr>
      <w:tr w:rsidR="00BE0ED4" w:rsidRPr="00FF5861">
        <w:trPr>
          <w:trHeight w:val="315"/>
          <w:jc w:val="center"/>
        </w:trPr>
        <w:tc>
          <w:tcPr>
            <w:tcW w:w="1740" w:type="dxa"/>
            <w:noWrap/>
            <w:vAlign w:val="bottom"/>
          </w:tcPr>
          <w:p w:rsidR="004148AD" w:rsidRPr="00FF5861" w:rsidRDefault="00401A37">
            <w:r w:rsidRPr="00FF5861">
              <w:t>Elvárható kredit</w:t>
            </w:r>
          </w:p>
        </w:tc>
        <w:tc>
          <w:tcPr>
            <w:tcW w:w="997" w:type="dxa"/>
            <w:noWrap/>
            <w:vAlign w:val="bottom"/>
          </w:tcPr>
          <w:p w:rsidR="004148AD" w:rsidRPr="00FF5861" w:rsidRDefault="00401A37">
            <w:pPr>
              <w:jc w:val="center"/>
            </w:pPr>
            <w:r w:rsidRPr="00FF5861">
              <w:t>28</w:t>
            </w:r>
          </w:p>
        </w:tc>
        <w:tc>
          <w:tcPr>
            <w:tcW w:w="850" w:type="dxa"/>
            <w:noWrap/>
            <w:vAlign w:val="bottom"/>
          </w:tcPr>
          <w:p w:rsidR="004148AD" w:rsidRPr="00FF5861" w:rsidRDefault="00401A37">
            <w:pPr>
              <w:jc w:val="center"/>
            </w:pPr>
            <w:r w:rsidRPr="00FF5861">
              <w:t xml:space="preserve">28 </w:t>
            </w:r>
          </w:p>
        </w:tc>
        <w:tc>
          <w:tcPr>
            <w:tcW w:w="992" w:type="dxa"/>
            <w:noWrap/>
            <w:vAlign w:val="bottom"/>
          </w:tcPr>
          <w:p w:rsidR="004148AD" w:rsidRPr="00FF5861" w:rsidRDefault="00401A37">
            <w:pPr>
              <w:jc w:val="center"/>
            </w:pPr>
            <w:r w:rsidRPr="00FF5861">
              <w:t>32</w:t>
            </w:r>
          </w:p>
        </w:tc>
        <w:tc>
          <w:tcPr>
            <w:tcW w:w="1103" w:type="dxa"/>
          </w:tcPr>
          <w:p w:rsidR="004148AD" w:rsidRPr="00FF5861" w:rsidRDefault="00401A37">
            <w:pPr>
              <w:jc w:val="center"/>
            </w:pPr>
            <w:r w:rsidRPr="00FF5861">
              <w:t>33</w:t>
            </w:r>
          </w:p>
        </w:tc>
        <w:tc>
          <w:tcPr>
            <w:tcW w:w="992" w:type="dxa"/>
          </w:tcPr>
          <w:p w:rsidR="004148AD" w:rsidRPr="00FF5861" w:rsidRDefault="00401A37" w:rsidP="00E55A79">
            <w:pPr>
              <w:jc w:val="center"/>
            </w:pPr>
            <w:r w:rsidRPr="00FF5861">
              <w:t>28/29*</w:t>
            </w:r>
          </w:p>
        </w:tc>
        <w:tc>
          <w:tcPr>
            <w:tcW w:w="993" w:type="dxa"/>
          </w:tcPr>
          <w:p w:rsidR="004148AD" w:rsidRPr="00FF5861" w:rsidRDefault="00401A37" w:rsidP="00330AD1">
            <w:pPr>
              <w:jc w:val="center"/>
            </w:pPr>
            <w:r w:rsidRPr="00FF5861">
              <w:t>33/32*</w:t>
            </w:r>
          </w:p>
        </w:tc>
        <w:tc>
          <w:tcPr>
            <w:tcW w:w="1144" w:type="dxa"/>
          </w:tcPr>
          <w:p w:rsidR="004148AD" w:rsidRPr="00FF5861" w:rsidRDefault="00401A37">
            <w:pPr>
              <w:jc w:val="center"/>
            </w:pPr>
            <w:r w:rsidRPr="00FF5861">
              <w:t>28</w:t>
            </w:r>
          </w:p>
        </w:tc>
      </w:tr>
      <w:tr w:rsidR="00BE0ED4" w:rsidRPr="00FF5861" w:rsidTr="007B74B4">
        <w:trPr>
          <w:trHeight w:val="315"/>
          <w:jc w:val="center"/>
        </w:trPr>
        <w:tc>
          <w:tcPr>
            <w:tcW w:w="1740" w:type="dxa"/>
            <w:noWrap/>
            <w:vAlign w:val="bottom"/>
          </w:tcPr>
          <w:p w:rsidR="004148AD" w:rsidRPr="00FF5861" w:rsidRDefault="00401A37">
            <w:r w:rsidRPr="00FF5861">
              <w:t>Átlagos kredit lemaradás</w:t>
            </w:r>
          </w:p>
        </w:tc>
        <w:tc>
          <w:tcPr>
            <w:tcW w:w="997" w:type="dxa"/>
            <w:noWrap/>
            <w:vAlign w:val="center"/>
          </w:tcPr>
          <w:p w:rsidR="004148AD" w:rsidRPr="00FF5861" w:rsidRDefault="00401A37" w:rsidP="00FF5861">
            <w:pPr>
              <w:jc w:val="center"/>
            </w:pPr>
            <w:r w:rsidRPr="00FF5861">
              <w:t>-</w:t>
            </w:r>
            <w:r w:rsidR="00FF5861">
              <w:t>25</w:t>
            </w:r>
          </w:p>
        </w:tc>
        <w:tc>
          <w:tcPr>
            <w:tcW w:w="850" w:type="dxa"/>
            <w:noWrap/>
            <w:vAlign w:val="center"/>
          </w:tcPr>
          <w:p w:rsidR="004148AD" w:rsidRPr="00FF5861" w:rsidRDefault="00401A37" w:rsidP="007B74B4">
            <w:pPr>
              <w:jc w:val="center"/>
            </w:pPr>
            <w:r w:rsidRPr="00FF5861">
              <w:t>1</w:t>
            </w:r>
          </w:p>
        </w:tc>
        <w:tc>
          <w:tcPr>
            <w:tcW w:w="992" w:type="dxa"/>
            <w:noWrap/>
            <w:vAlign w:val="center"/>
          </w:tcPr>
          <w:p w:rsidR="004148AD" w:rsidRPr="00FF5861" w:rsidRDefault="00401A37" w:rsidP="007B74B4">
            <w:pPr>
              <w:jc w:val="center"/>
            </w:pPr>
            <w:r w:rsidRPr="00FF5861">
              <w:t>2</w:t>
            </w:r>
          </w:p>
        </w:tc>
        <w:tc>
          <w:tcPr>
            <w:tcW w:w="1103" w:type="dxa"/>
            <w:vAlign w:val="center"/>
          </w:tcPr>
          <w:p w:rsidR="004148AD" w:rsidRPr="00FF5861" w:rsidRDefault="00FF5861" w:rsidP="007B74B4">
            <w:pPr>
              <w:jc w:val="center"/>
            </w:pPr>
            <w:r>
              <w:t>-1</w:t>
            </w:r>
          </w:p>
        </w:tc>
        <w:tc>
          <w:tcPr>
            <w:tcW w:w="992" w:type="dxa"/>
            <w:vAlign w:val="center"/>
          </w:tcPr>
          <w:p w:rsidR="004148AD" w:rsidRPr="00FF5861" w:rsidRDefault="00401A37" w:rsidP="00FF5861">
            <w:pPr>
              <w:jc w:val="center"/>
            </w:pPr>
            <w:r w:rsidRPr="00FF5861">
              <w:t>-</w:t>
            </w:r>
            <w:r w:rsidR="00FF5861">
              <w:t>1</w:t>
            </w:r>
          </w:p>
        </w:tc>
        <w:tc>
          <w:tcPr>
            <w:tcW w:w="993" w:type="dxa"/>
            <w:vAlign w:val="center"/>
          </w:tcPr>
          <w:p w:rsidR="004148AD" w:rsidRPr="00FF5861" w:rsidRDefault="00FF5861" w:rsidP="00B2736C">
            <w:pPr>
              <w:jc w:val="center"/>
            </w:pPr>
            <w:r>
              <w:t>17</w:t>
            </w:r>
          </w:p>
        </w:tc>
        <w:tc>
          <w:tcPr>
            <w:tcW w:w="1144" w:type="dxa"/>
            <w:vAlign w:val="center"/>
          </w:tcPr>
          <w:p w:rsidR="004148AD" w:rsidRPr="00FF5861" w:rsidRDefault="00401A37" w:rsidP="007B74B4">
            <w:pPr>
              <w:jc w:val="center"/>
            </w:pPr>
            <w:r w:rsidRPr="00FF5861">
              <w:t>1</w:t>
            </w:r>
            <w:r w:rsidR="00FF5861">
              <w:t>4</w:t>
            </w:r>
          </w:p>
        </w:tc>
      </w:tr>
    </w:tbl>
    <w:p w:rsidR="004148AD" w:rsidRPr="00FF5861" w:rsidRDefault="00401A37" w:rsidP="00DE2108">
      <w:pPr>
        <w:ind w:firstLine="180"/>
        <w:jc w:val="both"/>
        <w:rPr>
          <w:sz w:val="20"/>
          <w:szCs w:val="20"/>
        </w:rPr>
      </w:pPr>
      <w:r w:rsidRPr="00FF5861">
        <w:rPr>
          <w:sz w:val="22"/>
          <w:szCs w:val="22"/>
        </w:rPr>
        <w:t>*</w:t>
      </w:r>
      <w:r w:rsidRPr="00FF5861">
        <w:rPr>
          <w:sz w:val="20"/>
          <w:szCs w:val="20"/>
        </w:rPr>
        <w:t>Az elvárt kredit értéke a szakiránytól függ: az 5. félévben Folyamatipari rendszerek mechatronikája szakirányon 28 kredit, Optika és labortechnika szakirányon 29 kredit az elvárható; a 6. félévben Folyamatipari rendszerek mechatronikája szakirányon 33 kredit, Optika és labortechnika szakirányon 32 kredit az elvárható.</w:t>
      </w:r>
      <w:r w:rsidR="00043FF9" w:rsidRPr="00FF5861">
        <w:rPr>
          <w:sz w:val="20"/>
          <w:szCs w:val="20"/>
        </w:rPr>
        <w:t xml:space="preserve"> ??</w:t>
      </w:r>
    </w:p>
    <w:p w:rsidR="004148AD" w:rsidRPr="000F38AF" w:rsidRDefault="00697B5F" w:rsidP="00F14C6A">
      <w:pPr>
        <w:spacing w:before="120" w:after="120"/>
        <w:ind w:firstLine="180"/>
        <w:jc w:val="center"/>
        <w:rPr>
          <w:sz w:val="20"/>
          <w:szCs w:val="20"/>
          <w:u w:val="single"/>
        </w:rPr>
      </w:pPr>
      <w:r>
        <w:rPr>
          <w:b/>
          <w:sz w:val="20"/>
          <w:szCs w:val="20"/>
        </w:rPr>
        <w:t>4</w:t>
      </w:r>
      <w:r w:rsidR="000F38AF">
        <w:rPr>
          <w:b/>
          <w:sz w:val="20"/>
          <w:szCs w:val="20"/>
        </w:rPr>
        <w:t>. t</w:t>
      </w:r>
      <w:r w:rsidR="004148AD" w:rsidRPr="000F38AF">
        <w:rPr>
          <w:b/>
          <w:sz w:val="20"/>
          <w:szCs w:val="20"/>
        </w:rPr>
        <w:t>áblázat:</w:t>
      </w:r>
      <w:r w:rsidR="004148AD" w:rsidRPr="000F38AF">
        <w:rPr>
          <w:sz w:val="20"/>
          <w:szCs w:val="20"/>
        </w:rPr>
        <w:t xml:space="preserve"> Kreditteljesítés a 20</w:t>
      </w:r>
      <w:r w:rsidR="00097416" w:rsidRPr="000F38AF">
        <w:rPr>
          <w:sz w:val="20"/>
          <w:szCs w:val="20"/>
        </w:rPr>
        <w:t>1</w:t>
      </w:r>
      <w:r w:rsidR="00C4535D">
        <w:rPr>
          <w:sz w:val="20"/>
          <w:szCs w:val="20"/>
        </w:rPr>
        <w:t>4</w:t>
      </w:r>
      <w:r w:rsidR="004148AD" w:rsidRPr="000F38AF">
        <w:rPr>
          <w:sz w:val="20"/>
          <w:szCs w:val="20"/>
        </w:rPr>
        <w:t>/201</w:t>
      </w:r>
      <w:r w:rsidR="00C4535D">
        <w:rPr>
          <w:sz w:val="20"/>
          <w:szCs w:val="20"/>
        </w:rPr>
        <w:t>5</w:t>
      </w:r>
      <w:r w:rsidR="004148AD" w:rsidRPr="000F38AF">
        <w:rPr>
          <w:sz w:val="20"/>
          <w:szCs w:val="20"/>
        </w:rPr>
        <w:t>-</w:t>
      </w:r>
      <w:r w:rsidR="00B2736C">
        <w:rPr>
          <w:sz w:val="20"/>
          <w:szCs w:val="20"/>
        </w:rPr>
        <w:t>e</w:t>
      </w:r>
      <w:r w:rsidR="004148AD" w:rsidRPr="000F38AF">
        <w:rPr>
          <w:sz w:val="20"/>
          <w:szCs w:val="20"/>
        </w:rPr>
        <w:t>s tanévben</w:t>
      </w:r>
    </w:p>
    <w:p w:rsidR="004148AD" w:rsidRPr="008069D5" w:rsidRDefault="004148AD" w:rsidP="00DE2108">
      <w:pPr>
        <w:ind w:firstLine="180"/>
        <w:jc w:val="both"/>
      </w:pPr>
      <w:r w:rsidRPr="00CD3213">
        <w:lastRenderedPageBreak/>
        <w:t xml:space="preserve">A </w:t>
      </w:r>
      <w:r w:rsidR="008B2073" w:rsidRPr="00CD3213">
        <w:t xml:space="preserve">kreditelmaradás </w:t>
      </w:r>
      <w:r w:rsidR="000F38AF">
        <w:t xml:space="preserve">általában </w:t>
      </w:r>
      <w:r w:rsidRPr="00CD3213">
        <w:t xml:space="preserve">azzal magyarázható, hogy </w:t>
      </w:r>
      <w:r w:rsidR="00D036C7">
        <w:t xml:space="preserve">az első félév alapozó tárgyait sokan nem tudják időben teljesíteni, a következő félévekben pedig </w:t>
      </w:r>
      <w:r w:rsidRPr="00CD3213">
        <w:t>sok tárgy az alapozó tárgyakra épül, amiket így a hallgatók nem tudnak felvenni.</w:t>
      </w:r>
      <w:r>
        <w:t xml:space="preserve"> </w:t>
      </w:r>
      <w:r w:rsidR="00AB24B5">
        <w:t>Ebben a tanévben nem mutatkozott számottevő kreditlemaradás.</w:t>
      </w:r>
    </w:p>
    <w:p w:rsidR="004148AD" w:rsidRDefault="004148AD" w:rsidP="001E322A">
      <w:pPr>
        <w:pStyle w:val="Cmsor1"/>
        <w:numPr>
          <w:ilvl w:val="0"/>
          <w:numId w:val="26"/>
        </w:numPr>
        <w:spacing w:before="120" w:after="120"/>
        <w:rPr>
          <w:rFonts w:ascii="Times New Roman" w:hAnsi="Times New Roman" w:cs="Times New Roman"/>
        </w:rPr>
      </w:pPr>
      <w:bookmarkStart w:id="14" w:name="_Toc289985101"/>
      <w:bookmarkStart w:id="15" w:name="_Toc382568442"/>
      <w:bookmarkStart w:id="16" w:name="_Toc382568666"/>
      <w:bookmarkStart w:id="17" w:name="_Toc448405281"/>
      <w:r w:rsidRPr="00AB701E">
        <w:rPr>
          <w:rFonts w:ascii="Times New Roman" w:hAnsi="Times New Roman" w:cs="Times New Roman"/>
        </w:rPr>
        <w:t>Tantárgyi teljesítések</w:t>
      </w:r>
      <w:bookmarkEnd w:id="14"/>
      <w:bookmarkEnd w:id="15"/>
      <w:bookmarkEnd w:id="16"/>
      <w:bookmarkEnd w:id="17"/>
    </w:p>
    <w:p w:rsidR="003E4AF1" w:rsidRDefault="006539D7">
      <w:pPr>
        <w:jc w:val="both"/>
        <w:rPr>
          <w:b/>
          <w:sz w:val="20"/>
          <w:szCs w:val="20"/>
        </w:rPr>
      </w:pPr>
      <w:r>
        <w:t>A tantervben kötelezőként</w:t>
      </w:r>
      <w:r w:rsidR="004F152D">
        <w:t>, és kötelezően választhatóként</w:t>
      </w:r>
      <w:r>
        <w:t xml:space="preserve"> szereplő tárgyak</w:t>
      </w:r>
      <w:r w:rsidR="000B1659">
        <w:t xml:space="preserve"> teljesítési adatait a következő táblázat szemlélteti.</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1729"/>
        <w:gridCol w:w="420"/>
        <w:gridCol w:w="420"/>
        <w:gridCol w:w="420"/>
        <w:gridCol w:w="420"/>
        <w:gridCol w:w="420"/>
        <w:gridCol w:w="762"/>
        <w:gridCol w:w="1018"/>
        <w:gridCol w:w="873"/>
        <w:gridCol w:w="873"/>
      </w:tblGrid>
      <w:tr w:rsidR="00B4505C" w:rsidRPr="007D62CE" w:rsidTr="00B4505C">
        <w:trPr>
          <w:trHeight w:val="255"/>
          <w:jc w:val="center"/>
        </w:trPr>
        <w:tc>
          <w:tcPr>
            <w:tcW w:w="2127" w:type="dxa"/>
            <w:vMerge w:val="restart"/>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Tárgynév</w:t>
            </w:r>
          </w:p>
        </w:tc>
        <w:tc>
          <w:tcPr>
            <w:tcW w:w="1729" w:type="dxa"/>
            <w:vMerge w:val="restart"/>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Tárgykód</w:t>
            </w:r>
          </w:p>
        </w:tc>
        <w:tc>
          <w:tcPr>
            <w:tcW w:w="2100" w:type="dxa"/>
            <w:gridSpan w:val="5"/>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érdemjegy</w:t>
            </w:r>
          </w:p>
        </w:tc>
        <w:tc>
          <w:tcPr>
            <w:tcW w:w="762"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felvette</w:t>
            </w:r>
          </w:p>
        </w:tc>
        <w:tc>
          <w:tcPr>
            <w:tcW w:w="1018"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teljesítette</w:t>
            </w:r>
          </w:p>
        </w:tc>
        <w:tc>
          <w:tcPr>
            <w:tcW w:w="873"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teljesítés</w:t>
            </w:r>
          </w:p>
        </w:tc>
        <w:tc>
          <w:tcPr>
            <w:tcW w:w="873"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teljesítés</w:t>
            </w:r>
          </w:p>
        </w:tc>
      </w:tr>
      <w:tr w:rsidR="00B4505C" w:rsidRPr="007D62CE" w:rsidTr="00B4505C">
        <w:trPr>
          <w:trHeight w:val="255"/>
          <w:jc w:val="center"/>
        </w:trPr>
        <w:tc>
          <w:tcPr>
            <w:tcW w:w="2127" w:type="dxa"/>
            <w:vMerge/>
            <w:vAlign w:val="center"/>
            <w:hideMark/>
          </w:tcPr>
          <w:p w:rsidR="00B4505C" w:rsidRPr="007D62CE" w:rsidRDefault="00B4505C" w:rsidP="00BE0ED4">
            <w:pPr>
              <w:rPr>
                <w:b/>
                <w:bCs/>
                <w:color w:val="000000"/>
                <w:sz w:val="20"/>
                <w:szCs w:val="20"/>
              </w:rPr>
            </w:pPr>
          </w:p>
        </w:tc>
        <w:tc>
          <w:tcPr>
            <w:tcW w:w="1729" w:type="dxa"/>
            <w:vMerge/>
            <w:vAlign w:val="center"/>
            <w:hideMark/>
          </w:tcPr>
          <w:p w:rsidR="00B4505C" w:rsidRPr="007D62CE" w:rsidRDefault="00B4505C" w:rsidP="00BE0ED4">
            <w:pPr>
              <w:rPr>
                <w:b/>
                <w:bCs/>
                <w:color w:val="000000"/>
                <w:sz w:val="20"/>
                <w:szCs w:val="20"/>
              </w:rPr>
            </w:pPr>
          </w:p>
        </w:tc>
        <w:tc>
          <w:tcPr>
            <w:tcW w:w="420"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420"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2</w:t>
            </w:r>
          </w:p>
        </w:tc>
        <w:tc>
          <w:tcPr>
            <w:tcW w:w="420"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3</w:t>
            </w:r>
          </w:p>
        </w:tc>
        <w:tc>
          <w:tcPr>
            <w:tcW w:w="420"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4</w:t>
            </w:r>
          </w:p>
        </w:tc>
        <w:tc>
          <w:tcPr>
            <w:tcW w:w="420" w:type="dxa"/>
            <w:shd w:val="clear" w:color="auto" w:fill="auto"/>
            <w:noWrap/>
            <w:hideMark/>
          </w:tcPr>
          <w:p w:rsidR="00B4505C" w:rsidRPr="007D62CE" w:rsidRDefault="00B4505C" w:rsidP="00BE0ED4">
            <w:pPr>
              <w:jc w:val="center"/>
              <w:rPr>
                <w:b/>
                <w:bCs/>
                <w:color w:val="000000"/>
                <w:sz w:val="20"/>
                <w:szCs w:val="20"/>
              </w:rPr>
            </w:pPr>
            <w:r w:rsidRPr="007D62CE">
              <w:rPr>
                <w:b/>
                <w:bCs/>
                <w:color w:val="000000"/>
                <w:sz w:val="20"/>
                <w:szCs w:val="20"/>
              </w:rPr>
              <w:t>5</w:t>
            </w:r>
          </w:p>
        </w:tc>
        <w:tc>
          <w:tcPr>
            <w:tcW w:w="762"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(fő)</w:t>
            </w:r>
          </w:p>
        </w:tc>
        <w:tc>
          <w:tcPr>
            <w:tcW w:w="1018"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(fő)</w:t>
            </w:r>
          </w:p>
        </w:tc>
        <w:tc>
          <w:tcPr>
            <w:tcW w:w="873"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 xml:space="preserve"> %-a</w:t>
            </w:r>
          </w:p>
        </w:tc>
        <w:tc>
          <w:tcPr>
            <w:tcW w:w="873" w:type="dxa"/>
            <w:shd w:val="clear" w:color="auto" w:fill="auto"/>
            <w:hideMark/>
          </w:tcPr>
          <w:p w:rsidR="00B4505C" w:rsidRPr="007D62CE" w:rsidRDefault="00B4505C" w:rsidP="00BE0ED4">
            <w:pPr>
              <w:jc w:val="center"/>
              <w:rPr>
                <w:b/>
                <w:bCs/>
                <w:color w:val="000000"/>
                <w:sz w:val="20"/>
                <w:szCs w:val="20"/>
              </w:rPr>
            </w:pPr>
            <w:r w:rsidRPr="007D62CE">
              <w:rPr>
                <w:b/>
                <w:bCs/>
                <w:color w:val="000000"/>
                <w:sz w:val="20"/>
                <w:szCs w:val="20"/>
              </w:rPr>
              <w:t>átlaga</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Mikrovezérlők mechatronikai alkalmazásai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VEMKFIB533M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Járműelektronikai tervezés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VEMKGEM456J</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Minőségbiztosítás az iparban</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VEMKOLM242M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Önkéntes tevékenység(énekkar) V.</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VETKENEKKAR5</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Önkéntes tevékenység(énekkar) VI.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VETKENEKKAR6</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Robottechnika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VEMIVI3313R</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4,89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Szakmai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VEMKFIB3X2G</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4,86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Szakmai angol nyelv</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VEMKFIF320A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Etika, protokoll, művelődés (nem csak műszakiaknak) II.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VEMKGES522E</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Vákuumtechnika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VEMKFIB244V</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4,28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Elektronikus elemek és áramkörök laborgyakorlat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VEMIVIB132E</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4,19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Mérő és adatgyűjtő rendszerek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VEMKFIB255M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4,15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Élelmiszer és háztartási anyagismeret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VEMKOKSV12B</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92,9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4,07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Szakdolgozat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VEMKMEB1XXS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83,3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4,04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Mechatronika projekt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VEMKFOB266M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87,1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4,03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Különleges megmunkálások 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VEMKFKB121M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Grafológia 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VEMKOK5112G</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Általános menedzsment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VEGTMEB312A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Műszaki ábrázolás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VEMKGE1212V</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A világegyetem megismerésének története</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VEMKFISV12K</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3,94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Számítástechnika 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VEMKFOB133S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3,92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Angol nyelv 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VEMKLEB224A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87,5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3,88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Szenzorok és aktuátorok (A mechatronika elemei)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VEMKFIB114M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3,81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Számítástechnika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VEMKFOB333S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96,8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Mechatronikai rendszerek lab. 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VEMKFIB433M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Különleges </w:t>
            </w:r>
            <w:r w:rsidRPr="007D62CE">
              <w:rPr>
                <w:color w:val="000000"/>
                <w:sz w:val="20"/>
                <w:szCs w:val="20"/>
              </w:rPr>
              <w:lastRenderedPageBreak/>
              <w:t xml:space="preserve">megmunkálások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lastRenderedPageBreak/>
              <w:t>VEMKFK4212M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lastRenderedPageBreak/>
              <w:t xml:space="preserve">Folyamatirányítás lab. 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VEMKFOB133F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89,7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Etika, protokoll, művelődés (nem csak műszakiaknak)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VEMKGES523E</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Optika és lézertechnika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VEMKFI4212O</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97,0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Üvegtechnológia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VEMKSI5312Ü</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Integrált gyártórendszerek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VEMKVI3244I</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Mechatronikai szoftverek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VEMKFIB354M</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97,4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Atomenergetika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VEMKRKSV12A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Logikai áramkörök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VEMKFIB134E</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96,4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3,57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Mechatronikai rendszerek szimulációja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VEMKFOB132S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3,55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Matematikai analízis mérnököknek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VEMIMAM143A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Adatfeldolgozás és programozás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VEMKFOB212A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PLC programozás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VEMKFIB432P</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Fizika lab. gyak.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VEMKFI1332A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Lézeres mérések és megmunkálások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VEMKFIB412L</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90,9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áramlástan és hőtan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VEMKGEB143H</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Szilikátok szerepe a civilizációs fejlődésben</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VEMKSISV12A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87,5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Honvédelmi alapismeretek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VEMTSV5300H</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Önkéntes tevékenység (kultúra) 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VETKKULTURA1</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Matematikai alkalmazások a műszaki képzésben</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VEMKFKB142M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Mikrovezérlők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VEMKFIB255V</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Minőségbiztosítás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VEMKKVB212M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77,8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Mérnöki kommunikáció informatikai eszközei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VEMKVVB232K</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75,8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Jogi alapismeretek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VEMKVVB212J</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94,3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Optikai műszertechnika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VEMKFIB244O</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Gépelemek és ábrázolás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VEMKGEB113V</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91,4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Fizika bevezető (fakultatív, felzárkóztató)</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VEMKFI6122B</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88,5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Elektronika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VEMKFIB212E</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68,0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Angol nyelv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VEMKLEB124A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Folyamatrendszerek mechatronikája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VEMKFOB255F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Zenetörténet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VEMISA5312z</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Virtuális méréstechnika és LabVIEW</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VEMKFIB522V</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Zaj- és rezgésvédelem</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VEMKKVB112Z</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Dozimetria és sugárvédelem</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VEMKRK4212D</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Napjaink magyar irodalmából</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VETKMIB522A</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lastRenderedPageBreak/>
              <w:t>Projekt menedzsment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VEGTVEB344P</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75,0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Szaknyelvi alapismeretek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VEMKNYS112A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Környezetvédelem, biztonságtechnika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VEMKKVB112M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89,3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2,93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EU 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VEMKEU1312E</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2,92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Elektronika labor gyakorlat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VEMKFIB232E</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96,0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Szociológia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VEMKTT1312S</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Kerámiai termékek előállítása és minősítése</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VEMKSISV32B</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83,3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Logisztika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VEGTMEB312L</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Fizika 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VEMKFI1322A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79,5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Anyagvizsgálati módszerek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VEMKAVB252A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95,5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Optika és lézertechnika 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VEMKFIB122O</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78,1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Fizika II.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VEMKFI1312B</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70,8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Anyagmozgató gépek és fémszerkezetek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VEMKGEB243B</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Általános kémia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VEMKAKB212B</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Irányításelmélet és technika lab. 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VEMKFOB232I</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81,6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Politológia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VEMKTT1312P</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Műszaki termodinamika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VEMKFK3242T</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Sugárzástani alapismeretek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VEMKRK3321S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87,2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Bevezetés a folyamatipari technológiákba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VEMKFOB154B</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72,7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Matematikai analízis 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VEMKMAB122M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76,9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mechanika IV.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VEMKGEB243M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85,7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Mechatronikai rendszerek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VEMKFIB413R</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67,6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Matematikai analízis 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VEMKMAB112M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43</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55,8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Hidraulika és pneumatika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VEMKGEB153H</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78,1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Kockázatmenedzsment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VEMKME2312K</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73,1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Szervohajtások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VEMKGEB354S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64,3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áramlástan és hőtan 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VEMKGEB242H</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Műszaki mechanika 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VEMKGEB122M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72,5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Lineáris algebra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VEMKMA1143G</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76,9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Fizika 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VEMKFI1312A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51,1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mechanika 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75,0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Matematikai analízis II.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VEMKMAB222M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29</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69,0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Műszaki mechanika II. gyakorlat</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VEMKGEB222M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Korszerű szerkezeti anyagok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VEMKSIB312K</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75,0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mechanika III.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VEMKGEB143M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Radioökológia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VEMKRK3312O</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Művészetszociológia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VETKAEB542S</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Természetes és </w:t>
            </w:r>
            <w:r w:rsidRPr="007D62CE">
              <w:rPr>
                <w:color w:val="000000"/>
                <w:sz w:val="20"/>
                <w:szCs w:val="20"/>
              </w:rPr>
              <w:lastRenderedPageBreak/>
              <w:t>mesterséges sugárzások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lastRenderedPageBreak/>
              <w:t>VEMKRKSV12S</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lastRenderedPageBreak/>
              <w:t xml:space="preserve">A biblia világa – Ószövetség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VETKPPS712O</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Gépszerkezettan III. (CAD) lab.gyak.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VEMKGEB234S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78,4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Matematikai statisztika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VEMKMAB212S</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62,2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Nukleáris méréstechnika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VEMKRK3212N</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Finommechanika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VEMKGEB112F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61,1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Műszaki mechanika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42</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52,4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1,86</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Emberi erőforrás gazdálkodás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VEGTVEB214G</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1,83</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Közgazdaságtan és Vállalkozásgazdaságtan (Gazdasági ismeretek)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VEGTGAB114M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45,8</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Folyamatirányítás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VEMKFOB213F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47,5</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Elektronikus elemek és áramkörök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VEMIVIB313E</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55,6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Numerikus módszerek</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VEMKMA1144C</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27</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51,9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Rendszertechnika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VEMKFOB254R</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7</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38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19</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1,74</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Filozófia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VEMKTT1312F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9</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Szerkezeti anyagok és technológiájuk (Fémes)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VEMKGEB114A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45</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60,0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1,69</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Önkéntes tevékenység (kultúra) II.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VETKKULTURA2</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33,3</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1,67</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Villamosságtan</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VEMKFIB243V</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10</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28</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Műszaki áramlás- és hőtan</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VEMKGEB212H</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50</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42,0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Kémia felzárkóztató kurzus</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VEMKAKB522F</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50,0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1,5</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Matematikai analízis II.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VEMKMAB212M</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21</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44</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36,4</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1,32</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Matematikai modellek mérnököknek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VEMIMAM244A</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Irányítástechnika I.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VEMKFOM144I</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Kerámiai technológia</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VEMKSI5312T</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1</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0,0</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 xml:space="preserve">Irányításelmélet és technika </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VEMKFOB212I</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17</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8</w:t>
            </w: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4</w:t>
            </w:r>
          </w:p>
        </w:tc>
        <w:tc>
          <w:tcPr>
            <w:tcW w:w="420" w:type="dxa"/>
            <w:shd w:val="clear" w:color="auto" w:fill="auto"/>
            <w:noWrap/>
            <w:vAlign w:val="bottom"/>
            <w:hideMark/>
          </w:tcPr>
          <w:p w:rsidR="00B4505C" w:rsidRPr="007D62CE" w:rsidRDefault="00B4505C" w:rsidP="00BE0ED4">
            <w:pPr>
              <w:jc w:val="cente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46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12</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26,1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0,98</w:t>
            </w:r>
          </w:p>
        </w:tc>
      </w:tr>
      <w:tr w:rsidR="00B4505C" w:rsidRPr="007D62CE" w:rsidTr="00B4505C">
        <w:trPr>
          <w:trHeight w:val="255"/>
          <w:jc w:val="center"/>
        </w:trPr>
        <w:tc>
          <w:tcPr>
            <w:tcW w:w="2127"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Önkéntes tevékenység (kultúra) III.</w:t>
            </w:r>
          </w:p>
        </w:tc>
        <w:tc>
          <w:tcPr>
            <w:tcW w:w="1729" w:type="dxa"/>
            <w:shd w:val="clear" w:color="auto" w:fill="auto"/>
            <w:noWrap/>
            <w:vAlign w:val="bottom"/>
            <w:hideMark/>
          </w:tcPr>
          <w:p w:rsidR="00B4505C" w:rsidRPr="007D62CE" w:rsidRDefault="00B4505C" w:rsidP="00BE0ED4">
            <w:pPr>
              <w:rPr>
                <w:color w:val="000000"/>
                <w:sz w:val="20"/>
                <w:szCs w:val="20"/>
              </w:rPr>
            </w:pPr>
            <w:r w:rsidRPr="007D62CE">
              <w:rPr>
                <w:color w:val="000000"/>
                <w:sz w:val="20"/>
                <w:szCs w:val="20"/>
              </w:rPr>
              <w:t>VETKKULTURA3</w:t>
            </w:r>
          </w:p>
        </w:tc>
        <w:tc>
          <w:tcPr>
            <w:tcW w:w="420" w:type="dxa"/>
            <w:shd w:val="clear" w:color="auto" w:fill="auto"/>
            <w:noWrap/>
            <w:vAlign w:val="bottom"/>
            <w:hideMark/>
          </w:tcPr>
          <w:p w:rsidR="00B4505C" w:rsidRPr="007D62CE" w:rsidRDefault="00B4505C" w:rsidP="00BE0ED4">
            <w:pPr>
              <w:rPr>
                <w:color w:val="000000"/>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sz w:val="20"/>
                <w:szCs w:val="20"/>
              </w:rPr>
            </w:pPr>
          </w:p>
        </w:tc>
        <w:tc>
          <w:tcPr>
            <w:tcW w:w="420"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762" w:type="dxa"/>
            <w:shd w:val="clear" w:color="auto" w:fill="auto"/>
            <w:noWrap/>
            <w:vAlign w:val="bottom"/>
            <w:hideMark/>
          </w:tcPr>
          <w:p w:rsidR="00B4505C" w:rsidRPr="007D62CE" w:rsidRDefault="00B4505C" w:rsidP="00BE0ED4">
            <w:pPr>
              <w:jc w:val="center"/>
              <w:rPr>
                <w:b/>
                <w:bCs/>
                <w:color w:val="000000"/>
                <w:sz w:val="20"/>
                <w:szCs w:val="20"/>
              </w:rPr>
            </w:pPr>
            <w:r w:rsidRPr="007D62CE">
              <w:rPr>
                <w:b/>
                <w:bCs/>
                <w:color w:val="000000"/>
                <w:sz w:val="20"/>
                <w:szCs w:val="20"/>
              </w:rPr>
              <w:t>6</w:t>
            </w:r>
          </w:p>
        </w:tc>
        <w:tc>
          <w:tcPr>
            <w:tcW w:w="1018"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16,7</w:t>
            </w:r>
          </w:p>
        </w:tc>
        <w:tc>
          <w:tcPr>
            <w:tcW w:w="873" w:type="dxa"/>
            <w:shd w:val="clear" w:color="auto" w:fill="auto"/>
            <w:noWrap/>
            <w:vAlign w:val="bottom"/>
            <w:hideMark/>
          </w:tcPr>
          <w:p w:rsidR="00B4505C" w:rsidRPr="007D62CE" w:rsidRDefault="00B4505C" w:rsidP="00BE0ED4">
            <w:pPr>
              <w:jc w:val="center"/>
              <w:rPr>
                <w:color w:val="000000"/>
                <w:sz w:val="20"/>
                <w:szCs w:val="20"/>
              </w:rPr>
            </w:pPr>
            <w:r w:rsidRPr="007D62CE">
              <w:rPr>
                <w:color w:val="000000"/>
                <w:sz w:val="20"/>
                <w:szCs w:val="20"/>
              </w:rPr>
              <w:t>0,83</w:t>
            </w:r>
          </w:p>
        </w:tc>
      </w:tr>
    </w:tbl>
    <w:p w:rsidR="004148AD" w:rsidRPr="001E5DE7" w:rsidRDefault="00697B5F" w:rsidP="00476DCC">
      <w:pPr>
        <w:spacing w:before="120" w:after="120"/>
        <w:ind w:left="-284"/>
        <w:jc w:val="center"/>
        <w:rPr>
          <w:sz w:val="20"/>
          <w:szCs w:val="20"/>
        </w:rPr>
      </w:pPr>
      <w:r>
        <w:rPr>
          <w:b/>
          <w:sz w:val="20"/>
          <w:szCs w:val="20"/>
        </w:rPr>
        <w:t>5</w:t>
      </w:r>
      <w:r w:rsidR="004148AD" w:rsidRPr="001E5DE7">
        <w:rPr>
          <w:b/>
          <w:sz w:val="20"/>
          <w:szCs w:val="20"/>
        </w:rPr>
        <w:t xml:space="preserve">. </w:t>
      </w:r>
      <w:r w:rsidR="001E5DE7">
        <w:rPr>
          <w:b/>
          <w:sz w:val="20"/>
          <w:szCs w:val="20"/>
        </w:rPr>
        <w:t>t</w:t>
      </w:r>
      <w:r w:rsidR="004148AD" w:rsidRPr="001E5DE7">
        <w:rPr>
          <w:b/>
          <w:sz w:val="20"/>
          <w:szCs w:val="20"/>
        </w:rPr>
        <w:t>áblázat:</w:t>
      </w:r>
      <w:r w:rsidR="004148AD" w:rsidRPr="001E5DE7">
        <w:rPr>
          <w:sz w:val="20"/>
          <w:szCs w:val="20"/>
        </w:rPr>
        <w:t xml:space="preserve"> Tantárgyi teljesítések a 20</w:t>
      </w:r>
      <w:r w:rsidR="008B517D" w:rsidRPr="001E5DE7">
        <w:rPr>
          <w:sz w:val="20"/>
          <w:szCs w:val="20"/>
        </w:rPr>
        <w:t>1</w:t>
      </w:r>
      <w:r w:rsidR="00495C33">
        <w:rPr>
          <w:sz w:val="20"/>
          <w:szCs w:val="20"/>
        </w:rPr>
        <w:t>4</w:t>
      </w:r>
      <w:r w:rsidR="004148AD" w:rsidRPr="001E5DE7">
        <w:rPr>
          <w:sz w:val="20"/>
          <w:szCs w:val="20"/>
        </w:rPr>
        <w:t>/201</w:t>
      </w:r>
      <w:r w:rsidR="00495C33">
        <w:rPr>
          <w:sz w:val="20"/>
          <w:szCs w:val="20"/>
        </w:rPr>
        <w:t>5-ö</w:t>
      </w:r>
      <w:r w:rsidR="004148AD" w:rsidRPr="001E5DE7">
        <w:rPr>
          <w:sz w:val="20"/>
          <w:szCs w:val="20"/>
        </w:rPr>
        <w:t>s tanévben</w:t>
      </w:r>
    </w:p>
    <w:p w:rsidR="000C1EBA" w:rsidRPr="006A7C83" w:rsidRDefault="004517D6" w:rsidP="005C2127">
      <w:pPr>
        <w:tabs>
          <w:tab w:val="left" w:pos="3519"/>
        </w:tabs>
        <w:jc w:val="both"/>
      </w:pPr>
      <w:r w:rsidRPr="006A7C83">
        <w:t xml:space="preserve">Az első féléves, alapozó tárgyak közül a </w:t>
      </w:r>
      <w:r w:rsidR="00A2766E" w:rsidRPr="006A7C83">
        <w:rPr>
          <w:i/>
        </w:rPr>
        <w:t>Fizika I.</w:t>
      </w:r>
      <w:r w:rsidR="00A2766E" w:rsidRPr="006A7C83">
        <w:t xml:space="preserve"> esetében a teljesítés átlaga </w:t>
      </w:r>
      <w:r w:rsidR="00280C3B">
        <w:t>h</w:t>
      </w:r>
      <w:r w:rsidR="00F9488B">
        <w:t>asonló, mint az előző években</w:t>
      </w:r>
      <w:r w:rsidR="00E84A6D">
        <w:t xml:space="preserve"> a </w:t>
      </w:r>
      <w:r w:rsidR="00D82337" w:rsidRPr="006A7C83">
        <w:t xml:space="preserve">teljesítés %-a </w:t>
      </w:r>
      <w:r w:rsidR="00F9488B">
        <w:t>viszont emelkedett</w:t>
      </w:r>
      <w:r w:rsidR="00E84A6D">
        <w:t xml:space="preserve">: </w:t>
      </w:r>
      <w:r w:rsidR="00D82337" w:rsidRPr="006A7C83">
        <w:t xml:space="preserve">(teljesítés %-a: </w:t>
      </w:r>
      <w:r w:rsidR="00280C3B">
        <w:t xml:space="preserve">2014/15: 51,1 %, </w:t>
      </w:r>
      <w:r w:rsidR="00E84A6D">
        <w:t xml:space="preserve">2013/14: 37,5%, </w:t>
      </w:r>
      <w:r w:rsidR="00D82337" w:rsidRPr="006A7C83">
        <w:t xml:space="preserve">2012/13: 61,54%, 2011/12: 60%, 2010/11: 48%; átlag: </w:t>
      </w:r>
      <w:r w:rsidR="00280C3B">
        <w:t xml:space="preserve">2014/15: 2,18, </w:t>
      </w:r>
      <w:r w:rsidR="00E84A6D">
        <w:t xml:space="preserve">2013/14: 1,7, </w:t>
      </w:r>
      <w:r w:rsidR="00D82337" w:rsidRPr="006A7C83">
        <w:t>2012/13: 2,26, 2011/12: 2,22, 2010/11: 2,12).</w:t>
      </w:r>
    </w:p>
    <w:p w:rsidR="004A4B48" w:rsidRPr="006A7C83" w:rsidRDefault="00A2766E" w:rsidP="005C2127">
      <w:pPr>
        <w:tabs>
          <w:tab w:val="left" w:pos="3519"/>
        </w:tabs>
        <w:jc w:val="both"/>
      </w:pPr>
      <w:r w:rsidRPr="006A7C83">
        <w:t>A szintén kötelező</w:t>
      </w:r>
      <w:r w:rsidR="004A4B48" w:rsidRPr="006A7C83">
        <w:t>, első féléves, alapozó</w:t>
      </w:r>
      <w:r w:rsidRPr="006A7C83">
        <w:t xml:space="preserve"> </w:t>
      </w:r>
      <w:r w:rsidRPr="006A7C83">
        <w:rPr>
          <w:i/>
        </w:rPr>
        <w:t>Műszaki mechanika I.</w:t>
      </w:r>
      <w:r w:rsidR="004A4B48" w:rsidRPr="006A7C83">
        <w:t xml:space="preserve"> esetében </w:t>
      </w:r>
      <w:r w:rsidR="00C01995">
        <w:t xml:space="preserve">kissé </w:t>
      </w:r>
      <w:r w:rsidR="00E61052">
        <w:t>romlottak</w:t>
      </w:r>
      <w:r w:rsidR="00C01995">
        <w:t xml:space="preserve"> a teljesítési adatok</w:t>
      </w:r>
      <w:r w:rsidR="004A4B48" w:rsidRPr="006A7C83">
        <w:t xml:space="preserve">: (teljesítés %-a: </w:t>
      </w:r>
      <w:r w:rsidR="00E61052">
        <w:t>2014/15: 52,4</w:t>
      </w:r>
      <w:r w:rsidR="00A03E12">
        <w:t xml:space="preserve"> %</w:t>
      </w:r>
      <w:r w:rsidR="00E61052">
        <w:t xml:space="preserve">, </w:t>
      </w:r>
      <w:r w:rsidR="00806268">
        <w:t xml:space="preserve">2013/14: </w:t>
      </w:r>
      <w:r w:rsidR="002203B0">
        <w:t xml:space="preserve">75%, </w:t>
      </w:r>
      <w:r w:rsidR="004A4B48" w:rsidRPr="006A7C83">
        <w:t>2012/13:</w:t>
      </w:r>
      <w:r w:rsidR="00C01995">
        <w:t xml:space="preserve"> </w:t>
      </w:r>
      <w:r w:rsidR="004A4B48" w:rsidRPr="006A7C83">
        <w:t>69,39%, 2011/12: 79%, 2010/11: 73%; átlag:</w:t>
      </w:r>
      <w:r w:rsidR="00E61052" w:rsidRPr="00E61052">
        <w:t xml:space="preserve"> </w:t>
      </w:r>
      <w:r w:rsidR="00E61052">
        <w:t>2014/15: 1,86,</w:t>
      </w:r>
      <w:r w:rsidR="004A4B48" w:rsidRPr="006A7C83">
        <w:t xml:space="preserve"> </w:t>
      </w:r>
      <w:r w:rsidR="00806268">
        <w:t xml:space="preserve">2013/14: </w:t>
      </w:r>
      <w:r w:rsidR="002203B0">
        <w:t xml:space="preserve">2,04, </w:t>
      </w:r>
      <w:r w:rsidR="004A4B48" w:rsidRPr="006A7C83">
        <w:t>2012/13: 1,96, 2011/12: 2,38, 2010/11: 2,51).</w:t>
      </w:r>
    </w:p>
    <w:p w:rsidR="005D21A1" w:rsidRDefault="00A2766E" w:rsidP="005C2127">
      <w:pPr>
        <w:tabs>
          <w:tab w:val="left" w:pos="3519"/>
        </w:tabs>
        <w:jc w:val="both"/>
      </w:pPr>
      <w:r w:rsidRPr="006A7C83">
        <w:t xml:space="preserve">A </w:t>
      </w:r>
      <w:r w:rsidRPr="006A7C83">
        <w:rPr>
          <w:i/>
        </w:rPr>
        <w:t>Matematikai analízis I.</w:t>
      </w:r>
      <w:r w:rsidRPr="006A7C83">
        <w:t xml:space="preserve"> tárgy</w:t>
      </w:r>
      <w:r w:rsidR="00C60ABE" w:rsidRPr="006A7C83">
        <w:t>ból</w:t>
      </w:r>
      <w:r w:rsidR="00FA71BE">
        <w:t xml:space="preserve"> az átlagokban</w:t>
      </w:r>
      <w:r w:rsidR="00C60ABE" w:rsidRPr="006A7C83">
        <w:t xml:space="preserve"> ebben a tanévben </w:t>
      </w:r>
      <w:r w:rsidR="00FA71BE">
        <w:t>jelentős javulás tapas</w:t>
      </w:r>
      <w:r w:rsidR="005D21A1" w:rsidRPr="006A7C83">
        <w:t>ztalható</w:t>
      </w:r>
      <w:r w:rsidR="00FA71BE">
        <w:t>:</w:t>
      </w:r>
      <w:r w:rsidR="005D21A1" w:rsidRPr="006A7C83">
        <w:t xml:space="preserve"> (teljesítés %-a: </w:t>
      </w:r>
      <w:r w:rsidR="00A03E12">
        <w:t xml:space="preserve">2014/15: 55,8 %, </w:t>
      </w:r>
      <w:r w:rsidR="00806268">
        <w:t xml:space="preserve">2013/14: 56,8%, </w:t>
      </w:r>
      <w:r w:rsidR="005D21A1" w:rsidRPr="006A7C83">
        <w:t>2012/13:</w:t>
      </w:r>
      <w:r w:rsidR="00806268">
        <w:t xml:space="preserve"> </w:t>
      </w:r>
      <w:r w:rsidR="005D21A1" w:rsidRPr="006A7C83">
        <w:t xml:space="preserve">75,68%, 2011/12: 84%, 2010/11: 62%; átlag: </w:t>
      </w:r>
      <w:r w:rsidR="00A03E12">
        <w:t xml:space="preserve">2014/15: 2,3, </w:t>
      </w:r>
      <w:r w:rsidR="00806268">
        <w:t xml:space="preserve">2013/14: 1,57, </w:t>
      </w:r>
      <w:r w:rsidR="005D21A1" w:rsidRPr="006A7C83">
        <w:t>2012/13: 1,92, 2011/12: 2,3, 2010/11: 1,96).</w:t>
      </w:r>
    </w:p>
    <w:p w:rsidR="00C01995" w:rsidRDefault="00C01995" w:rsidP="005C2127">
      <w:pPr>
        <w:tabs>
          <w:tab w:val="left" w:pos="3519"/>
        </w:tabs>
        <w:jc w:val="both"/>
      </w:pPr>
      <w:r>
        <w:lastRenderedPageBreak/>
        <w:t xml:space="preserve">A szintén kötelező, </w:t>
      </w:r>
      <w:r w:rsidRPr="00D840B0">
        <w:rPr>
          <w:i/>
        </w:rPr>
        <w:t>Fizika II.</w:t>
      </w:r>
      <w:r>
        <w:t xml:space="preserve"> tárgy</w:t>
      </w:r>
      <w:r w:rsidR="009C0861">
        <w:t>ból</w:t>
      </w:r>
      <w:r>
        <w:t xml:space="preserve"> ebb</w:t>
      </w:r>
      <w:r w:rsidR="00D840B0">
        <w:t xml:space="preserve">en a tanévben </w:t>
      </w:r>
      <w:r w:rsidR="009C0861">
        <w:t>tovább javult a hallg</w:t>
      </w:r>
      <w:r w:rsidR="00D840B0">
        <w:t xml:space="preserve">atók </w:t>
      </w:r>
      <w:r w:rsidR="009C0861">
        <w:t xml:space="preserve">teljesítésének átlaga: </w:t>
      </w:r>
      <w:r w:rsidR="00D840B0">
        <w:t>(</w:t>
      </w:r>
      <w:r w:rsidR="009C0861">
        <w:t xml:space="preserve">2014/15: 70%, 2, 75-ös átlag, </w:t>
      </w:r>
      <w:r w:rsidR="00D840B0">
        <w:t>2013/14: 80%, 2,37-es átlag; 2012/13: 64,10%, 2,59-es átlag).</w:t>
      </w:r>
    </w:p>
    <w:p w:rsidR="004148AD" w:rsidRPr="004055B3" w:rsidRDefault="008E742F" w:rsidP="004055B3">
      <w:pPr>
        <w:pStyle w:val="Cmsor1"/>
        <w:spacing w:after="240"/>
        <w:rPr>
          <w:rFonts w:ascii="Times New Roman" w:hAnsi="Times New Roman" w:cs="Times New Roman"/>
        </w:rPr>
      </w:pPr>
      <w:bookmarkStart w:id="18" w:name="_Toc448405282"/>
      <w:r w:rsidRPr="004055B3">
        <w:rPr>
          <w:rFonts w:ascii="Times New Roman" w:hAnsi="Times New Roman" w:cs="Times New Roman"/>
        </w:rPr>
        <w:t xml:space="preserve">4. </w:t>
      </w:r>
      <w:r w:rsidR="00C3533B" w:rsidRPr="004055B3">
        <w:rPr>
          <w:rFonts w:ascii="Times New Roman" w:hAnsi="Times New Roman" w:cs="Times New Roman"/>
        </w:rPr>
        <w:tab/>
      </w:r>
      <w:r w:rsidR="004148AD" w:rsidRPr="004055B3">
        <w:rPr>
          <w:rFonts w:ascii="Times New Roman" w:hAnsi="Times New Roman" w:cs="Times New Roman"/>
        </w:rPr>
        <w:t>Szakmai gyakorlat teljesítése</w:t>
      </w:r>
      <w:bookmarkEnd w:id="18"/>
    </w:p>
    <w:p w:rsidR="004A6957" w:rsidRPr="00E549CA" w:rsidRDefault="004148AD" w:rsidP="00AE0CA7">
      <w:pPr>
        <w:spacing w:after="120"/>
        <w:ind w:firstLine="180"/>
        <w:jc w:val="both"/>
      </w:pPr>
      <w:r w:rsidRPr="00E549CA">
        <w:t>A Mechatronikai mérnöki alapszak tantervi követelményei szerint az intézményen kívül kötelezően teljesítendő 6 hét szakmai gyakorlat az oklevél megszerzésének feltétele</w:t>
      </w:r>
      <w:r w:rsidR="004A6957">
        <w:t xml:space="preserve">. A szakmai gyakorlat a 2010/2011. tanév II. félévétől bekerült a 7. félév tárgyai közé, érte 2 kredit jár. </w:t>
      </w:r>
      <w:r w:rsidRPr="00E549CA">
        <w:t>A szakmai gyakorlatot egy, a mechatronikai mérnökség gyakorlatának megismerését és fejlesztését lehetővé tevő vállalatnál kell teljesíteni</w:t>
      </w:r>
      <w:r w:rsidR="00CC35CF">
        <w:t>, amiről</w:t>
      </w:r>
      <w:r w:rsidR="004A6957" w:rsidRPr="0021705A">
        <w:t xml:space="preserve"> </w:t>
      </w:r>
      <w:r w:rsidR="004A6957">
        <w:t xml:space="preserve">a hallgatók </w:t>
      </w:r>
      <w:r w:rsidR="004A6957" w:rsidRPr="0021705A">
        <w:t>szakmai beszámolót készíten</w:t>
      </w:r>
      <w:r w:rsidR="004A6957">
        <w:t>ek</w:t>
      </w:r>
      <w:r w:rsidR="004A6957" w:rsidRPr="0021705A">
        <w:t>.</w:t>
      </w:r>
    </w:p>
    <w:p w:rsidR="004148AD" w:rsidRDefault="004148AD" w:rsidP="00AE0CA7">
      <w:pPr>
        <w:spacing w:after="120"/>
        <w:rPr>
          <w:b/>
        </w:rPr>
      </w:pPr>
      <w:r w:rsidRPr="00076870">
        <w:rPr>
          <w:b/>
        </w:rPr>
        <w:t>201</w:t>
      </w:r>
      <w:r w:rsidR="00A50D65">
        <w:rPr>
          <w:b/>
        </w:rPr>
        <w:t>4</w:t>
      </w:r>
      <w:r w:rsidRPr="00076870">
        <w:rPr>
          <w:b/>
        </w:rPr>
        <w:t xml:space="preserve"> nyarán az alábbi </w:t>
      </w:r>
      <w:r w:rsidR="00623B1C">
        <w:rPr>
          <w:b/>
        </w:rPr>
        <w:t>1</w:t>
      </w:r>
      <w:r w:rsidR="00A50D65">
        <w:rPr>
          <w:b/>
        </w:rPr>
        <w:t>5</w:t>
      </w:r>
      <w:r w:rsidRPr="00076870">
        <w:rPr>
          <w:b/>
        </w:rPr>
        <w:t xml:space="preserve"> hallgató vett részt nyári szakmai gyakorlaton: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AD6354" w:rsidTr="00E07D5F">
        <w:trPr>
          <w:trHeight w:val="520"/>
          <w:jc w:val="center"/>
        </w:trPr>
        <w:tc>
          <w:tcPr>
            <w:tcW w:w="2694" w:type="dxa"/>
          </w:tcPr>
          <w:p w:rsidR="00AD6354" w:rsidRPr="00E07D5F" w:rsidRDefault="00AD6354" w:rsidP="00017832">
            <w:pPr>
              <w:jc w:val="center"/>
              <w:rPr>
                <w:b/>
                <w:sz w:val="22"/>
                <w:szCs w:val="22"/>
              </w:rPr>
            </w:pPr>
            <w:r w:rsidRPr="00E07D5F">
              <w:rPr>
                <w:b/>
                <w:sz w:val="22"/>
                <w:szCs w:val="22"/>
              </w:rPr>
              <w:t>hallgató</w:t>
            </w:r>
          </w:p>
        </w:tc>
        <w:tc>
          <w:tcPr>
            <w:tcW w:w="6378" w:type="dxa"/>
          </w:tcPr>
          <w:p w:rsidR="00AD6354" w:rsidRPr="00E07D5F" w:rsidRDefault="00AD6354" w:rsidP="00017832">
            <w:pPr>
              <w:jc w:val="center"/>
              <w:rPr>
                <w:b/>
                <w:sz w:val="22"/>
                <w:szCs w:val="22"/>
              </w:rPr>
            </w:pPr>
            <w:r w:rsidRPr="00E07D5F">
              <w:rPr>
                <w:b/>
                <w:sz w:val="22"/>
                <w:szCs w:val="22"/>
              </w:rPr>
              <w:t>vállalat</w:t>
            </w: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Dobos Gábor</w:t>
            </w:r>
            <w:r w:rsidRPr="00E07D5F">
              <w:rPr>
                <w:sz w:val="22"/>
                <w:szCs w:val="22"/>
              </w:rPr>
              <w:t xml:space="preserve"> </w:t>
            </w:r>
          </w:p>
        </w:tc>
        <w:tc>
          <w:tcPr>
            <w:tcW w:w="6378" w:type="dxa"/>
          </w:tcPr>
          <w:p w:rsidR="00363770" w:rsidRPr="00E07D5F" w:rsidRDefault="00363770" w:rsidP="00756913">
            <w:pPr>
              <w:rPr>
                <w:sz w:val="22"/>
                <w:szCs w:val="22"/>
              </w:rPr>
            </w:pPr>
            <w:r w:rsidRPr="00E07D5F">
              <w:rPr>
                <w:sz w:val="22"/>
                <w:szCs w:val="22"/>
              </w:rPr>
              <w:t>Continental Automotive Hungary Kft.</w:t>
            </w:r>
          </w:p>
          <w:p w:rsidR="00363770" w:rsidRPr="00E07D5F" w:rsidRDefault="00363770" w:rsidP="00A96C87">
            <w:pPr>
              <w:rPr>
                <w:sz w:val="22"/>
                <w:szCs w:val="22"/>
              </w:rPr>
            </w:pP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 xml:space="preserve">Fekete József </w:t>
            </w:r>
          </w:p>
        </w:tc>
        <w:tc>
          <w:tcPr>
            <w:tcW w:w="6378" w:type="dxa"/>
          </w:tcPr>
          <w:p w:rsidR="00363770" w:rsidRPr="00E07D5F" w:rsidRDefault="00363770" w:rsidP="00756913">
            <w:pPr>
              <w:rPr>
                <w:sz w:val="22"/>
                <w:szCs w:val="22"/>
              </w:rPr>
            </w:pPr>
            <w:r w:rsidRPr="00E07D5F">
              <w:rPr>
                <w:sz w:val="22"/>
                <w:szCs w:val="22"/>
              </w:rPr>
              <w:t xml:space="preserve">Bourns Kft. </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756913">
            <w:pPr>
              <w:rPr>
                <w:b/>
                <w:sz w:val="22"/>
                <w:szCs w:val="22"/>
              </w:rPr>
            </w:pPr>
            <w:r w:rsidRPr="00E07D5F">
              <w:rPr>
                <w:b/>
                <w:sz w:val="22"/>
                <w:szCs w:val="22"/>
              </w:rPr>
              <w:t xml:space="preserve">Fódi Tamás </w:t>
            </w:r>
          </w:p>
          <w:p w:rsidR="00363770" w:rsidRPr="00E07D5F" w:rsidRDefault="00363770" w:rsidP="00017832">
            <w:pPr>
              <w:rPr>
                <w:sz w:val="22"/>
                <w:szCs w:val="22"/>
                <w:highlight w:val="yellow"/>
              </w:rPr>
            </w:pPr>
          </w:p>
        </w:tc>
        <w:tc>
          <w:tcPr>
            <w:tcW w:w="6378" w:type="dxa"/>
          </w:tcPr>
          <w:p w:rsidR="00363770" w:rsidRPr="00E07D5F" w:rsidRDefault="00363770" w:rsidP="00756913">
            <w:pPr>
              <w:rPr>
                <w:sz w:val="22"/>
                <w:szCs w:val="22"/>
              </w:rPr>
            </w:pPr>
            <w:r w:rsidRPr="00E07D5F">
              <w:rPr>
                <w:sz w:val="22"/>
                <w:szCs w:val="22"/>
              </w:rPr>
              <w:t>Balluff Elektronika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756913">
            <w:pPr>
              <w:rPr>
                <w:b/>
                <w:sz w:val="22"/>
                <w:szCs w:val="22"/>
              </w:rPr>
            </w:pPr>
            <w:r w:rsidRPr="00E07D5F">
              <w:rPr>
                <w:b/>
                <w:sz w:val="22"/>
                <w:szCs w:val="22"/>
              </w:rPr>
              <w:t xml:space="preserve">Göllei Péter </w:t>
            </w:r>
          </w:p>
          <w:p w:rsidR="00363770" w:rsidRPr="00E07D5F" w:rsidRDefault="00363770" w:rsidP="00017832">
            <w:pPr>
              <w:rPr>
                <w:sz w:val="22"/>
                <w:szCs w:val="22"/>
              </w:rPr>
            </w:pPr>
          </w:p>
        </w:tc>
        <w:tc>
          <w:tcPr>
            <w:tcW w:w="6378" w:type="dxa"/>
          </w:tcPr>
          <w:p w:rsidR="00363770" w:rsidRPr="00E07D5F" w:rsidRDefault="00363770" w:rsidP="00756913">
            <w:pPr>
              <w:rPr>
                <w:sz w:val="22"/>
                <w:szCs w:val="22"/>
              </w:rPr>
            </w:pPr>
            <w:r w:rsidRPr="00E07D5F">
              <w:rPr>
                <w:sz w:val="22"/>
                <w:szCs w:val="22"/>
              </w:rPr>
              <w:t>Transmoduls Kft.</w:t>
            </w:r>
          </w:p>
          <w:p w:rsidR="00363770" w:rsidRPr="00E07D5F" w:rsidRDefault="00363770" w:rsidP="00017832">
            <w:pPr>
              <w:rPr>
                <w:sz w:val="22"/>
                <w:szCs w:val="22"/>
              </w:rPr>
            </w:pP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 xml:space="preserve">Hriczu Ádám </w:t>
            </w: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 xml:space="preserve">Mészáros László </w:t>
            </w: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 xml:space="preserve">Molnár Tamás </w:t>
            </w: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756913">
            <w:pPr>
              <w:rPr>
                <w:b/>
                <w:sz w:val="22"/>
                <w:szCs w:val="22"/>
              </w:rPr>
            </w:pPr>
            <w:r w:rsidRPr="00E07D5F">
              <w:rPr>
                <w:b/>
                <w:sz w:val="22"/>
                <w:szCs w:val="22"/>
              </w:rPr>
              <w:t xml:space="preserve">Nagy László </w:t>
            </w:r>
          </w:p>
          <w:p w:rsidR="00363770" w:rsidRPr="00E07D5F" w:rsidRDefault="00363770" w:rsidP="00EE0AC9">
            <w:pPr>
              <w:rPr>
                <w:sz w:val="22"/>
                <w:szCs w:val="22"/>
              </w:rPr>
            </w:pPr>
          </w:p>
        </w:tc>
        <w:tc>
          <w:tcPr>
            <w:tcW w:w="6378" w:type="dxa"/>
          </w:tcPr>
          <w:p w:rsidR="00363770" w:rsidRPr="00E07D5F" w:rsidRDefault="00363770" w:rsidP="00756913">
            <w:pPr>
              <w:rPr>
                <w:sz w:val="22"/>
                <w:szCs w:val="22"/>
              </w:rPr>
            </w:pPr>
            <w:r w:rsidRPr="00E07D5F">
              <w:rPr>
                <w:sz w:val="22"/>
                <w:szCs w:val="22"/>
              </w:rPr>
              <w:t>Mechatronik Automatika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756913">
            <w:pPr>
              <w:rPr>
                <w:b/>
                <w:sz w:val="22"/>
                <w:szCs w:val="22"/>
              </w:rPr>
            </w:pPr>
            <w:r w:rsidRPr="00E07D5F">
              <w:rPr>
                <w:b/>
                <w:sz w:val="22"/>
                <w:szCs w:val="22"/>
              </w:rPr>
              <w:t xml:space="preserve">Nagy Rebeka </w:t>
            </w:r>
          </w:p>
          <w:p w:rsidR="00363770" w:rsidRPr="00E07D5F" w:rsidRDefault="00363770" w:rsidP="00EE0AC9">
            <w:pPr>
              <w:rPr>
                <w:sz w:val="22"/>
                <w:szCs w:val="22"/>
              </w:rPr>
            </w:pP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017832">
            <w:pPr>
              <w:rPr>
                <w:sz w:val="22"/>
                <w:szCs w:val="22"/>
                <w:highlight w:val="yellow"/>
              </w:rPr>
            </w:pPr>
          </w:p>
        </w:tc>
      </w:tr>
      <w:tr w:rsidR="00363770" w:rsidTr="00E07D5F">
        <w:trPr>
          <w:jc w:val="center"/>
        </w:trPr>
        <w:tc>
          <w:tcPr>
            <w:tcW w:w="2694" w:type="dxa"/>
          </w:tcPr>
          <w:p w:rsidR="00363770" w:rsidRPr="00E07D5F" w:rsidRDefault="00363770" w:rsidP="00EE0AC9">
            <w:pPr>
              <w:rPr>
                <w:sz w:val="22"/>
                <w:szCs w:val="22"/>
              </w:rPr>
            </w:pPr>
            <w:r w:rsidRPr="00E07D5F">
              <w:rPr>
                <w:b/>
                <w:sz w:val="22"/>
                <w:szCs w:val="22"/>
              </w:rPr>
              <w:t xml:space="preserve">Pálmann Márton </w:t>
            </w: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A96C87">
            <w:pPr>
              <w:rPr>
                <w:sz w:val="22"/>
                <w:szCs w:val="22"/>
              </w:rPr>
            </w:pPr>
          </w:p>
        </w:tc>
      </w:tr>
      <w:tr w:rsidR="00363770" w:rsidTr="00E07D5F">
        <w:trPr>
          <w:jc w:val="center"/>
        </w:trPr>
        <w:tc>
          <w:tcPr>
            <w:tcW w:w="2694" w:type="dxa"/>
          </w:tcPr>
          <w:p w:rsidR="00363770" w:rsidRPr="00E07D5F" w:rsidRDefault="00363770" w:rsidP="00017832">
            <w:pPr>
              <w:rPr>
                <w:sz w:val="22"/>
                <w:szCs w:val="22"/>
                <w:highlight w:val="yellow"/>
              </w:rPr>
            </w:pPr>
            <w:r w:rsidRPr="00E07D5F">
              <w:rPr>
                <w:b/>
                <w:sz w:val="22"/>
                <w:szCs w:val="22"/>
              </w:rPr>
              <w:t xml:space="preserve">Péter Hajnalka </w:t>
            </w:r>
          </w:p>
        </w:tc>
        <w:tc>
          <w:tcPr>
            <w:tcW w:w="6378" w:type="dxa"/>
          </w:tcPr>
          <w:p w:rsidR="00363770" w:rsidRPr="00E07D5F" w:rsidRDefault="00363770" w:rsidP="00756913">
            <w:pPr>
              <w:rPr>
                <w:sz w:val="22"/>
                <w:szCs w:val="22"/>
              </w:rPr>
            </w:pPr>
            <w:r w:rsidRPr="00E07D5F">
              <w:rPr>
                <w:sz w:val="22"/>
                <w:szCs w:val="22"/>
              </w:rPr>
              <w:t>Continental Automotive Hungary Kft.</w:t>
            </w:r>
          </w:p>
          <w:p w:rsidR="00363770" w:rsidRPr="00E07D5F" w:rsidRDefault="00363770" w:rsidP="00A96C87">
            <w:pPr>
              <w:rPr>
                <w:sz w:val="22"/>
                <w:szCs w:val="22"/>
                <w:highlight w:val="yellow"/>
              </w:rPr>
            </w:pPr>
          </w:p>
        </w:tc>
      </w:tr>
      <w:tr w:rsidR="00363770" w:rsidTr="00E07D5F">
        <w:trPr>
          <w:jc w:val="center"/>
        </w:trPr>
        <w:tc>
          <w:tcPr>
            <w:tcW w:w="2694" w:type="dxa"/>
          </w:tcPr>
          <w:p w:rsidR="00363770" w:rsidRPr="00E07D5F" w:rsidRDefault="00363770" w:rsidP="00017832">
            <w:pPr>
              <w:rPr>
                <w:sz w:val="22"/>
                <w:szCs w:val="22"/>
              </w:rPr>
            </w:pPr>
            <w:r w:rsidRPr="00E07D5F">
              <w:rPr>
                <w:b/>
                <w:sz w:val="22"/>
                <w:szCs w:val="22"/>
              </w:rPr>
              <w:t xml:space="preserve">Szolcsányi Dóra </w:t>
            </w:r>
          </w:p>
        </w:tc>
        <w:tc>
          <w:tcPr>
            <w:tcW w:w="6378" w:type="dxa"/>
          </w:tcPr>
          <w:p w:rsidR="00363770" w:rsidRPr="00E07D5F" w:rsidRDefault="00363770" w:rsidP="00756913">
            <w:pPr>
              <w:rPr>
                <w:sz w:val="22"/>
                <w:szCs w:val="22"/>
              </w:rPr>
            </w:pPr>
            <w:r w:rsidRPr="00E07D5F">
              <w:rPr>
                <w:sz w:val="22"/>
                <w:szCs w:val="22"/>
              </w:rPr>
              <w:t>Valeo Auto-Electric Magyaro. Kft.</w:t>
            </w:r>
          </w:p>
          <w:p w:rsidR="00363770" w:rsidRPr="00E07D5F" w:rsidRDefault="00363770" w:rsidP="00A96C87">
            <w:pPr>
              <w:rPr>
                <w:sz w:val="22"/>
                <w:szCs w:val="22"/>
              </w:rPr>
            </w:pPr>
          </w:p>
        </w:tc>
      </w:tr>
      <w:tr w:rsidR="00363770" w:rsidTr="00E07D5F">
        <w:trPr>
          <w:jc w:val="center"/>
        </w:trPr>
        <w:tc>
          <w:tcPr>
            <w:tcW w:w="2694" w:type="dxa"/>
          </w:tcPr>
          <w:p w:rsidR="00363770" w:rsidRPr="00E07D5F" w:rsidRDefault="00363770" w:rsidP="00756913">
            <w:pPr>
              <w:rPr>
                <w:b/>
                <w:sz w:val="22"/>
                <w:szCs w:val="22"/>
              </w:rPr>
            </w:pPr>
            <w:r w:rsidRPr="00E07D5F">
              <w:rPr>
                <w:b/>
                <w:sz w:val="22"/>
                <w:szCs w:val="22"/>
              </w:rPr>
              <w:t xml:space="preserve">Tamás Gábor </w:t>
            </w:r>
          </w:p>
          <w:p w:rsidR="00363770" w:rsidRPr="00E07D5F" w:rsidRDefault="00363770" w:rsidP="00017832">
            <w:pPr>
              <w:rPr>
                <w:sz w:val="22"/>
                <w:szCs w:val="22"/>
              </w:rPr>
            </w:pPr>
          </w:p>
        </w:tc>
        <w:tc>
          <w:tcPr>
            <w:tcW w:w="6378" w:type="dxa"/>
          </w:tcPr>
          <w:p w:rsidR="00363770" w:rsidRPr="00E07D5F" w:rsidRDefault="00363770" w:rsidP="00756913">
            <w:pPr>
              <w:rPr>
                <w:sz w:val="22"/>
                <w:szCs w:val="22"/>
              </w:rPr>
            </w:pPr>
            <w:r w:rsidRPr="00E07D5F">
              <w:rPr>
                <w:sz w:val="22"/>
                <w:szCs w:val="22"/>
              </w:rPr>
              <w:t>PLT Méréstechnikai Kft.</w:t>
            </w:r>
          </w:p>
          <w:p w:rsidR="00363770" w:rsidRPr="00E07D5F" w:rsidRDefault="00363770" w:rsidP="001A200B">
            <w:pPr>
              <w:rPr>
                <w:sz w:val="22"/>
                <w:szCs w:val="22"/>
              </w:rPr>
            </w:pPr>
          </w:p>
        </w:tc>
      </w:tr>
      <w:tr w:rsidR="00363770" w:rsidTr="00E07D5F">
        <w:trPr>
          <w:jc w:val="center"/>
        </w:trPr>
        <w:tc>
          <w:tcPr>
            <w:tcW w:w="2694" w:type="dxa"/>
          </w:tcPr>
          <w:p w:rsidR="00363770" w:rsidRPr="00E07D5F" w:rsidRDefault="00363770" w:rsidP="00017832">
            <w:pPr>
              <w:rPr>
                <w:sz w:val="22"/>
                <w:szCs w:val="22"/>
              </w:rPr>
            </w:pPr>
            <w:r w:rsidRPr="00E07D5F">
              <w:rPr>
                <w:b/>
                <w:sz w:val="22"/>
                <w:szCs w:val="22"/>
              </w:rPr>
              <w:t xml:space="preserve">Tilhof András </w:t>
            </w:r>
          </w:p>
        </w:tc>
        <w:tc>
          <w:tcPr>
            <w:tcW w:w="6378" w:type="dxa"/>
          </w:tcPr>
          <w:p w:rsidR="00363770" w:rsidRPr="00E07D5F" w:rsidRDefault="00363770" w:rsidP="00756913">
            <w:pPr>
              <w:rPr>
                <w:sz w:val="22"/>
                <w:szCs w:val="22"/>
              </w:rPr>
            </w:pPr>
            <w:r w:rsidRPr="00E07D5F">
              <w:rPr>
                <w:sz w:val="22"/>
                <w:szCs w:val="22"/>
              </w:rPr>
              <w:t>ELME Automatika Kft.</w:t>
            </w:r>
          </w:p>
          <w:p w:rsidR="00363770" w:rsidRPr="00E07D5F" w:rsidRDefault="00363770" w:rsidP="001A200B">
            <w:pPr>
              <w:rPr>
                <w:sz w:val="22"/>
                <w:szCs w:val="22"/>
              </w:rPr>
            </w:pPr>
          </w:p>
        </w:tc>
      </w:tr>
      <w:tr w:rsidR="00363770" w:rsidTr="00E07D5F">
        <w:trPr>
          <w:jc w:val="center"/>
        </w:trPr>
        <w:tc>
          <w:tcPr>
            <w:tcW w:w="2694" w:type="dxa"/>
          </w:tcPr>
          <w:p w:rsidR="00363770" w:rsidRPr="00E07D5F" w:rsidRDefault="00363770" w:rsidP="00756913">
            <w:pPr>
              <w:rPr>
                <w:sz w:val="22"/>
                <w:szCs w:val="22"/>
              </w:rPr>
            </w:pPr>
            <w:r w:rsidRPr="00E07D5F">
              <w:rPr>
                <w:b/>
                <w:sz w:val="22"/>
                <w:szCs w:val="22"/>
              </w:rPr>
              <w:t>Vigh Krisztián</w:t>
            </w:r>
            <w:r w:rsidRPr="00E07D5F">
              <w:rPr>
                <w:sz w:val="22"/>
                <w:szCs w:val="22"/>
              </w:rPr>
              <w:t xml:space="preserve"> </w:t>
            </w:r>
          </w:p>
          <w:p w:rsidR="00363770" w:rsidRPr="00E07D5F" w:rsidRDefault="00363770" w:rsidP="00017832">
            <w:pPr>
              <w:rPr>
                <w:sz w:val="22"/>
                <w:szCs w:val="22"/>
              </w:rPr>
            </w:pPr>
          </w:p>
        </w:tc>
        <w:tc>
          <w:tcPr>
            <w:tcW w:w="6378" w:type="dxa"/>
          </w:tcPr>
          <w:p w:rsidR="00363770" w:rsidRPr="00E07D5F" w:rsidRDefault="00363770" w:rsidP="00756913">
            <w:pPr>
              <w:rPr>
                <w:sz w:val="22"/>
                <w:szCs w:val="22"/>
              </w:rPr>
            </w:pPr>
            <w:r w:rsidRPr="00E07D5F">
              <w:rPr>
                <w:sz w:val="22"/>
                <w:szCs w:val="22"/>
              </w:rPr>
              <w:t>Continental Automotive Hungary Kft.</w:t>
            </w:r>
          </w:p>
          <w:p w:rsidR="00363770" w:rsidRPr="00E07D5F" w:rsidRDefault="00363770" w:rsidP="001A200B">
            <w:pPr>
              <w:rPr>
                <w:sz w:val="22"/>
                <w:szCs w:val="22"/>
              </w:rPr>
            </w:pPr>
          </w:p>
        </w:tc>
      </w:tr>
    </w:tbl>
    <w:p w:rsidR="00AD6354" w:rsidRPr="00AD6354" w:rsidRDefault="00AD6354" w:rsidP="00AD6354">
      <w:pPr>
        <w:spacing w:before="120" w:after="120"/>
        <w:jc w:val="center"/>
        <w:rPr>
          <w:sz w:val="20"/>
          <w:szCs w:val="20"/>
        </w:rPr>
      </w:pPr>
      <w:r w:rsidRPr="00AD6354">
        <w:rPr>
          <w:b/>
          <w:sz w:val="20"/>
          <w:szCs w:val="20"/>
        </w:rPr>
        <w:t>6. táblázat:</w:t>
      </w:r>
      <w:r>
        <w:rPr>
          <w:sz w:val="20"/>
          <w:szCs w:val="20"/>
        </w:rPr>
        <w:t xml:space="preserve"> Szakmai gyakorlat teljesítése a 201</w:t>
      </w:r>
      <w:r w:rsidR="00A50D65">
        <w:rPr>
          <w:sz w:val="20"/>
          <w:szCs w:val="20"/>
        </w:rPr>
        <w:t>4</w:t>
      </w:r>
      <w:r>
        <w:rPr>
          <w:sz w:val="20"/>
          <w:szCs w:val="20"/>
        </w:rPr>
        <w:t>/201</w:t>
      </w:r>
      <w:r w:rsidR="00A50D65">
        <w:rPr>
          <w:sz w:val="20"/>
          <w:szCs w:val="20"/>
        </w:rPr>
        <w:t>5</w:t>
      </w:r>
      <w:r>
        <w:rPr>
          <w:sz w:val="20"/>
          <w:szCs w:val="20"/>
        </w:rPr>
        <w:t>. tanévben</w:t>
      </w:r>
    </w:p>
    <w:p w:rsidR="00E07D5F" w:rsidRDefault="00E07D5F" w:rsidP="00E07D5F">
      <w:pPr>
        <w:pStyle w:val="Cmsor1"/>
        <w:spacing w:after="120"/>
        <w:ind w:left="709"/>
        <w:rPr>
          <w:rFonts w:ascii="Times New Roman" w:hAnsi="Times New Roman" w:cs="Times New Roman"/>
        </w:rPr>
      </w:pPr>
      <w:bookmarkStart w:id="19" w:name="_Toc382568444"/>
      <w:bookmarkStart w:id="20" w:name="_Toc382568667"/>
      <w:bookmarkStart w:id="21" w:name="_Toc448405283"/>
      <w:bookmarkStart w:id="22" w:name="_Toc289985102"/>
    </w:p>
    <w:p w:rsidR="007C0F03" w:rsidRDefault="007C0F03" w:rsidP="00D30196">
      <w:pPr>
        <w:pStyle w:val="Cmsor1"/>
        <w:numPr>
          <w:ilvl w:val="0"/>
          <w:numId w:val="18"/>
        </w:numPr>
        <w:spacing w:after="120"/>
        <w:ind w:left="709" w:hanging="709"/>
        <w:rPr>
          <w:rFonts w:ascii="Times New Roman" w:hAnsi="Times New Roman" w:cs="Times New Roman"/>
        </w:rPr>
      </w:pPr>
      <w:r>
        <w:rPr>
          <w:rFonts w:ascii="Times New Roman" w:hAnsi="Times New Roman" w:cs="Times New Roman"/>
        </w:rPr>
        <w:t>Megvédett szakdolgozatok</w:t>
      </w:r>
      <w:bookmarkEnd w:id="19"/>
      <w:bookmarkEnd w:id="20"/>
      <w:bookmarkEnd w:id="21"/>
    </w:p>
    <w:p w:rsidR="007C0F03" w:rsidRDefault="0027652B" w:rsidP="007C0F03">
      <w:r>
        <w:t>A mechatronikai mérnöki alapszakon a 201</w:t>
      </w:r>
      <w:r w:rsidR="00A50D65">
        <w:t>4</w:t>
      </w:r>
      <w:r>
        <w:t>/201</w:t>
      </w:r>
      <w:r w:rsidR="00A50D65">
        <w:t>5</w:t>
      </w:r>
      <w:r>
        <w:t>-</w:t>
      </w:r>
      <w:r w:rsidR="000265A7">
        <w:t>es</w:t>
      </w:r>
      <w:r>
        <w:t xml:space="preserve"> tanévben az alábbi szakdolgozatok születtek.</w:t>
      </w:r>
    </w:p>
    <w:p w:rsidR="00EB117D" w:rsidRDefault="00EB117D" w:rsidP="007C0F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rsidR="00756913" w:rsidRPr="00E07D5F" w:rsidRDefault="00756913" w:rsidP="00756913">
            <w:pPr>
              <w:spacing w:before="120"/>
              <w:jc w:val="center"/>
              <w:rPr>
                <w:b/>
                <w:sz w:val="22"/>
                <w:szCs w:val="22"/>
              </w:rPr>
            </w:pPr>
            <w:r w:rsidRPr="00E07D5F">
              <w:rPr>
                <w:b/>
                <w:sz w:val="22"/>
                <w:szCs w:val="22"/>
              </w:rPr>
              <w:t>Szakdolgozat címe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6913" w:rsidRPr="00E07D5F" w:rsidRDefault="00756913" w:rsidP="00756913">
            <w:pPr>
              <w:spacing w:before="120"/>
              <w:jc w:val="center"/>
              <w:rPr>
                <w:b/>
                <w:sz w:val="22"/>
                <w:szCs w:val="22"/>
              </w:rPr>
            </w:pPr>
            <w:r w:rsidRPr="00E07D5F">
              <w:rPr>
                <w:b/>
                <w:sz w:val="22"/>
                <w:szCs w:val="22"/>
              </w:rPr>
              <w:t>Témavezető egység</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Microchip PIC controllerek, Raspberry Pi</w:t>
            </w:r>
            <w:r w:rsidR="00E07D5F" w:rsidRPr="00E07D5F">
              <w:rPr>
                <w:sz w:val="22"/>
                <w:szCs w:val="22"/>
              </w:rPr>
              <w:t xml:space="preserve"> </w:t>
            </w:r>
            <w:r w:rsidRPr="00E07D5F">
              <w:rPr>
                <w:sz w:val="22"/>
                <w:szCs w:val="22"/>
              </w:rPr>
              <w:t>programozása</w:t>
            </w:r>
            <w:r w:rsidR="00E07D5F" w:rsidRPr="00E07D5F">
              <w:rPr>
                <w:sz w:val="22"/>
                <w:szCs w:val="22"/>
              </w:rPr>
              <w:t xml:space="preserve"> </w:t>
            </w:r>
            <w:r w:rsidRPr="00E07D5F">
              <w:rPr>
                <w:sz w:val="22"/>
                <w:szCs w:val="22"/>
              </w:rPr>
              <w:t>Matlab/Simulinkes környezetben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Folyamatmérnöki Intézeti Tanszék</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Multikopter dinamikus szimulátorának fejlesztése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Multikopter távolságtartó moduljának fejlesztése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Folyamatmérnöki Intézeti Tanszék</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Multikopter irányítórendszerének fejlesztése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Folyamatmérnöki Intézeti Tanszék</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Mérésadatgyűjtő rendszer tervezése és implementálása Arduino mikrovezérlő alkalmazásával fordított elektrodialízises berendezéshez</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Univerzális robot tervezése és megépítése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Léptetőmotoros hallgatói munkaállomás tervezése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Napirendet mutató eszköz tervezése és építése autista gyermekek</w:t>
            </w:r>
            <w:r w:rsidRPr="00E07D5F">
              <w:rPr>
                <w:sz w:val="22"/>
                <w:szCs w:val="22"/>
              </w:rPr>
              <w:br/>
              <w:t>számára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Strobofelvételek készítése gyorsan változó mechanikai folyamatok vizsgálatához</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HPin Process Linearity Test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Különböző fényforrások spektrumainak összehasonlítása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Fizika és Mechatronika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Henger alakú NaI szcintillációs kristállyal valamint téglatest alakú NaI szcintillációs kristállyal szerelt detektorok összehasonlítása radiográfiai vizsgálatoknál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Radiokémiai és Radioökológiai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Szálhúzó extruder tervezése és kivitelezése prototípusnyomtatóhoz</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Folyamatmérnöki Intézeti Tanszék</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Járművek belső kommunikációinak megfigyelése vezeték nélküli kapcsolaton keresztül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Gépészmérnöki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Állandó mágneses szinkronmotor H ∞ normán alapuló mezőorientált szabályozása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Gépészmérnöki Intézet</w:t>
            </w:r>
          </w:p>
        </w:tc>
      </w:tr>
      <w:tr w:rsidR="00756913" w:rsidRPr="008E4C5E" w:rsidTr="00E07D5F">
        <w:trPr>
          <w:trHeight w:val="51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Állandó mágneses szinkron motor mezőorientált szabályozásának vizsgálata stabilitás szempontjából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1A37" w:rsidRPr="00E07D5F" w:rsidRDefault="00401A37" w:rsidP="00401A37">
            <w:pPr>
              <w:spacing w:before="120"/>
              <w:rPr>
                <w:sz w:val="22"/>
                <w:szCs w:val="22"/>
              </w:rPr>
            </w:pPr>
            <w:r w:rsidRPr="00E07D5F">
              <w:rPr>
                <w:sz w:val="22"/>
                <w:szCs w:val="22"/>
              </w:rPr>
              <w:t>Gépészmérnöki Intézet</w:t>
            </w:r>
          </w:p>
        </w:tc>
      </w:tr>
    </w:tbl>
    <w:p w:rsidR="007C0F03" w:rsidRPr="0027652B" w:rsidRDefault="00C3533B" w:rsidP="00D30196">
      <w:pPr>
        <w:spacing w:before="120"/>
        <w:jc w:val="center"/>
        <w:rPr>
          <w:sz w:val="20"/>
          <w:szCs w:val="20"/>
        </w:rPr>
      </w:pPr>
      <w:r w:rsidRPr="00C3533B">
        <w:rPr>
          <w:b/>
          <w:sz w:val="20"/>
          <w:szCs w:val="20"/>
        </w:rPr>
        <w:t xml:space="preserve">7. </w:t>
      </w:r>
      <w:r w:rsidR="0027652B" w:rsidRPr="00C3533B">
        <w:rPr>
          <w:b/>
          <w:sz w:val="20"/>
          <w:szCs w:val="20"/>
        </w:rPr>
        <w:t>táblázat:</w:t>
      </w:r>
      <w:r w:rsidR="0027652B">
        <w:rPr>
          <w:sz w:val="20"/>
          <w:szCs w:val="20"/>
        </w:rPr>
        <w:t xml:space="preserve"> </w:t>
      </w:r>
      <w:r>
        <w:rPr>
          <w:sz w:val="20"/>
          <w:szCs w:val="20"/>
        </w:rPr>
        <w:t>M</w:t>
      </w:r>
      <w:r w:rsidR="0027652B">
        <w:rPr>
          <w:sz w:val="20"/>
          <w:szCs w:val="20"/>
        </w:rPr>
        <w:t>egvédett szakdolgozatok a 201</w:t>
      </w:r>
      <w:r w:rsidR="005C7128">
        <w:rPr>
          <w:sz w:val="20"/>
          <w:szCs w:val="20"/>
        </w:rPr>
        <w:t>4</w:t>
      </w:r>
      <w:r w:rsidR="0027652B">
        <w:rPr>
          <w:sz w:val="20"/>
          <w:szCs w:val="20"/>
        </w:rPr>
        <w:t>/201</w:t>
      </w:r>
      <w:r w:rsidR="005C7128">
        <w:rPr>
          <w:sz w:val="20"/>
          <w:szCs w:val="20"/>
        </w:rPr>
        <w:t>5</w:t>
      </w:r>
      <w:r w:rsidR="0027652B">
        <w:rPr>
          <w:sz w:val="20"/>
          <w:szCs w:val="20"/>
        </w:rPr>
        <w:t>-</w:t>
      </w:r>
      <w:r w:rsidR="000265A7">
        <w:rPr>
          <w:sz w:val="20"/>
          <w:szCs w:val="20"/>
        </w:rPr>
        <w:t>e</w:t>
      </w:r>
      <w:r w:rsidR="0027652B">
        <w:rPr>
          <w:sz w:val="20"/>
          <w:szCs w:val="20"/>
        </w:rPr>
        <w:t>s tanévben</w:t>
      </w:r>
    </w:p>
    <w:p w:rsidR="0039525D" w:rsidRPr="004A436C" w:rsidRDefault="001767DA" w:rsidP="0030437C">
      <w:pPr>
        <w:pStyle w:val="Cmsor1"/>
        <w:numPr>
          <w:ilvl w:val="0"/>
          <w:numId w:val="18"/>
        </w:numPr>
        <w:spacing w:after="120"/>
        <w:ind w:left="709" w:hanging="709"/>
        <w:rPr>
          <w:rFonts w:ascii="Times New Roman" w:hAnsi="Times New Roman" w:cs="Times New Roman"/>
        </w:rPr>
      </w:pPr>
      <w:bookmarkStart w:id="23" w:name="_Toc382568445"/>
      <w:bookmarkStart w:id="24" w:name="_Toc382568668"/>
      <w:bookmarkStart w:id="25" w:name="_Toc448405284"/>
      <w:r>
        <w:rPr>
          <w:rFonts w:ascii="Times New Roman" w:hAnsi="Times New Roman" w:cs="Times New Roman"/>
        </w:rPr>
        <w:lastRenderedPageBreak/>
        <w:t>A z</w:t>
      </w:r>
      <w:r w:rsidR="0039525D" w:rsidRPr="00AB701E">
        <w:rPr>
          <w:rFonts w:ascii="Times New Roman" w:hAnsi="Times New Roman" w:cs="Times New Roman"/>
        </w:rPr>
        <w:t>áróvizsga értékelése</w:t>
      </w:r>
      <w:bookmarkEnd w:id="22"/>
      <w:bookmarkEnd w:id="23"/>
      <w:bookmarkEnd w:id="24"/>
      <w:bookmarkEnd w:id="25"/>
    </w:p>
    <w:p w:rsidR="0039525D" w:rsidRPr="002A0560" w:rsidRDefault="0039525D" w:rsidP="0039525D">
      <w:pPr>
        <w:ind w:firstLine="180"/>
        <w:jc w:val="both"/>
      </w:pPr>
      <w:r w:rsidRPr="002A0560">
        <w:t>A mechatronikai mérnök alapképzés három szaktárgyi vizsga letételével zárul. A záróvizsga tantárgyai:</w:t>
      </w:r>
    </w:p>
    <w:p w:rsidR="0039525D" w:rsidRPr="002A0560" w:rsidRDefault="0039525D" w:rsidP="008E742F">
      <w:pPr>
        <w:numPr>
          <w:ilvl w:val="1"/>
          <w:numId w:val="18"/>
        </w:numPr>
        <w:ind w:left="720" w:hanging="540"/>
        <w:jc w:val="both"/>
      </w:pPr>
      <w:r w:rsidRPr="002A0560">
        <w:t xml:space="preserve">Mechatronika: a </w:t>
      </w:r>
      <w:r w:rsidRPr="002A0560">
        <w:rPr>
          <w:i/>
        </w:rPr>
        <w:t>Mechatronikai tantárgyak</w:t>
      </w:r>
      <w:r w:rsidRPr="002A0560">
        <w:t xml:space="preserve"> modul válogatott fejezetei</w:t>
      </w:r>
    </w:p>
    <w:p w:rsidR="0039525D" w:rsidRPr="002A0560" w:rsidRDefault="0039525D" w:rsidP="008E742F">
      <w:pPr>
        <w:numPr>
          <w:ilvl w:val="1"/>
          <w:numId w:val="18"/>
        </w:numPr>
        <w:ind w:left="720" w:hanging="540"/>
        <w:jc w:val="both"/>
      </w:pPr>
      <w:r w:rsidRPr="002A0560">
        <w:t xml:space="preserve">Analóg és digitális elektronika: az </w:t>
      </w:r>
      <w:r w:rsidRPr="002A0560">
        <w:rPr>
          <w:i/>
        </w:rPr>
        <w:t>Elektronika tantárgyak</w:t>
      </w:r>
      <w:r w:rsidRPr="002A0560">
        <w:t xml:space="preserve"> modul válogatott fejezetei</w:t>
      </w:r>
    </w:p>
    <w:p w:rsidR="0039525D" w:rsidRPr="002A0560" w:rsidRDefault="0039525D" w:rsidP="008E742F">
      <w:pPr>
        <w:numPr>
          <w:ilvl w:val="1"/>
          <w:numId w:val="18"/>
        </w:numPr>
        <w:ind w:left="720" w:hanging="540"/>
        <w:jc w:val="both"/>
      </w:pPr>
      <w:r w:rsidRPr="002A0560">
        <w:t xml:space="preserve">Szakirányi modul: a </w:t>
      </w:r>
      <w:r w:rsidRPr="002A0560">
        <w:rPr>
          <w:i/>
        </w:rPr>
        <w:t>Szakirány tantárgyak</w:t>
      </w:r>
      <w:r w:rsidRPr="002A0560">
        <w:t xml:space="preserve"> modul valamelyik tantárgy-csoportjának válogatott fejezetei</w:t>
      </w:r>
    </w:p>
    <w:p w:rsidR="0039525D" w:rsidRPr="002A0560" w:rsidRDefault="0039525D" w:rsidP="00490576">
      <w:pPr>
        <w:ind w:firstLine="180"/>
        <w:jc w:val="both"/>
      </w:pPr>
      <w:r w:rsidRPr="002A0560">
        <w:t>A záróvizsga eredménye a három tárgyból tett vizsga ötfokozatú értékelésének számtani átlaga. Az oklevél minősítését a szakdolgozat és a szakdolgozat védésének eredménye, valamint a záróvizsga tárgyainak eredménye adja.</w:t>
      </w:r>
      <w:r w:rsidR="00793088" w:rsidRPr="00793088">
        <w:t xml:space="preserve"> </w:t>
      </w:r>
      <w:r w:rsidR="00793088">
        <w:t xml:space="preserve">A 2011/2012. tanév második félévétől érvénybe lépő tantervünk változást hozott </w:t>
      </w:r>
      <w:r w:rsidR="00490576">
        <w:t xml:space="preserve">a záróvizsga és az oklevél számításának módjában. Korábban a szakdolgozat és a záróvizsga eredménye 50-50%-ban határozta meg az oklevél eredményét, </w:t>
      </w:r>
      <w:r w:rsidR="00636F45">
        <w:t>2012</w:t>
      </w:r>
      <w:r w:rsidR="00490576">
        <w:t xml:space="preserve"> tavaszától viszont 20%-ban számít a szakdolgozat, és 80% ban a záróvizsga eredménye.</w:t>
      </w:r>
    </w:p>
    <w:p w:rsidR="00793088" w:rsidRDefault="0039525D" w:rsidP="0030437C">
      <w:pPr>
        <w:ind w:firstLine="180"/>
        <w:jc w:val="both"/>
      </w:pPr>
      <w:r w:rsidRPr="002A0560">
        <w:t xml:space="preserve">A mechatronikai mérnöki alapszakon 2009-ben zajlottak az első záróvizsgák. </w:t>
      </w:r>
      <w:r w:rsidR="006A7C83">
        <w:t>A vizsgált</w:t>
      </w:r>
      <w:r>
        <w:t xml:space="preserve"> </w:t>
      </w:r>
      <w:r w:rsidRPr="0092617B">
        <w:t>20</w:t>
      </w:r>
      <w:r w:rsidR="00FA276B" w:rsidRPr="0092617B">
        <w:t>1</w:t>
      </w:r>
      <w:r w:rsidR="00FC483E">
        <w:t>4</w:t>
      </w:r>
      <w:r w:rsidRPr="0092617B">
        <w:t>/201</w:t>
      </w:r>
      <w:r w:rsidR="00FC483E">
        <w:t>5</w:t>
      </w:r>
      <w:r w:rsidRPr="0092617B">
        <w:t>-</w:t>
      </w:r>
      <w:r w:rsidR="00FC483E">
        <w:t>ö</w:t>
      </w:r>
      <w:r w:rsidRPr="0092617B">
        <w:t xml:space="preserve">s tanév </w:t>
      </w:r>
      <w:r w:rsidR="00FA276B" w:rsidRPr="0092617B">
        <w:t>két</w:t>
      </w:r>
      <w:r w:rsidR="00DE560E" w:rsidRPr="0092617B">
        <w:t xml:space="preserve"> félévében </w:t>
      </w:r>
      <w:r w:rsidR="00DE560E" w:rsidRPr="006A7C83">
        <w:t xml:space="preserve">összesen </w:t>
      </w:r>
      <w:r w:rsidR="00FC483E">
        <w:t>3</w:t>
      </w:r>
      <w:r w:rsidR="00A109CC" w:rsidRPr="006A7C83">
        <w:t xml:space="preserve"> záróvizsgát szerveztünk</w:t>
      </w:r>
      <w:r w:rsidR="00A109CC">
        <w:t xml:space="preserve"> </w:t>
      </w:r>
      <w:r w:rsidR="00FC483E">
        <w:t>16</w:t>
      </w:r>
      <w:r w:rsidR="00A109CC" w:rsidRPr="00AD220E">
        <w:t xml:space="preserve"> hallgató </w:t>
      </w:r>
      <w:r w:rsidR="00A109CC">
        <w:t xml:space="preserve">számára, akik mindannyian sikeresen teljesítették a követelményeket, így mechatronikai mérnöki képesítést szereztek. </w:t>
      </w:r>
      <w:r>
        <w:t xml:space="preserve">A </w:t>
      </w:r>
      <w:r w:rsidR="00FC483E">
        <w:t>16</w:t>
      </w:r>
      <w:r w:rsidR="00907CAC">
        <w:t xml:space="preserve"> </w:t>
      </w:r>
      <w:r>
        <w:t xml:space="preserve">hallgatóból </w:t>
      </w:r>
      <w:r w:rsidR="00FC483E">
        <w:t>12</w:t>
      </w:r>
      <w:r>
        <w:t>-</w:t>
      </w:r>
      <w:r w:rsidR="00793088">
        <w:t>e</w:t>
      </w:r>
      <w:r>
        <w:t xml:space="preserve">n az Optika és lézertechnika szakirányon, </w:t>
      </w:r>
      <w:r w:rsidR="00FC483E">
        <w:t>4</w:t>
      </w:r>
      <w:r w:rsidR="00A109CC">
        <w:t>-en</w:t>
      </w:r>
      <w:r>
        <w:t xml:space="preserve"> pedig a Folyamatipari rendszerek mechatronikája szakirányon</w:t>
      </w:r>
      <w:r w:rsidRPr="009B0E9D">
        <w:t xml:space="preserve"> </w:t>
      </w:r>
      <w:r>
        <w:t>szer</w:t>
      </w:r>
      <w:r w:rsidR="006B6B29">
        <w:t>eztek</w:t>
      </w:r>
      <w:r>
        <w:t xml:space="preserve"> mélyebb ismereteket. </w:t>
      </w:r>
    </w:p>
    <w:p w:rsidR="0039525D" w:rsidRPr="004A436C" w:rsidRDefault="00DD6481" w:rsidP="00201487">
      <w:pPr>
        <w:spacing w:after="120"/>
        <w:ind w:firstLine="180"/>
        <w:jc w:val="both"/>
      </w:pPr>
      <w:r>
        <w:t>Az eredmények ebben a tanévbe</w:t>
      </w:r>
      <w:r w:rsidR="0030437C">
        <w:t>n</w:t>
      </w:r>
      <w:r>
        <w:t xml:space="preserve"> </w:t>
      </w:r>
      <w:r w:rsidR="00FC483E">
        <w:t>is</w:t>
      </w:r>
      <w:r>
        <w:t xml:space="preserve"> kiemelkedőek voltak, </w:t>
      </w:r>
      <w:r w:rsidR="00FC483E">
        <w:t>fele részben</w:t>
      </w:r>
      <w:r>
        <w:t xml:space="preserve"> kitűnő </w:t>
      </w:r>
      <w:r w:rsidR="00FC483E">
        <w:t>illetve</w:t>
      </w:r>
      <w:r>
        <w:t xml:space="preserve"> jeles minősítésű oklevél született. </w:t>
      </w:r>
      <w:r w:rsidR="002603F6" w:rsidRPr="00DD6481">
        <w:t>Az átlag</w:t>
      </w:r>
      <w:r w:rsidRPr="00DD6481">
        <w:t>o</w:t>
      </w:r>
      <w:r w:rsidR="00FC483E">
        <w:t>k változatlanul magasak úgy a szakdolgozat védés mint a záróvizsga és oklevél eredményére vonatkoztatva.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2036"/>
        <w:gridCol w:w="1800"/>
        <w:gridCol w:w="1800"/>
      </w:tblGrid>
      <w:tr w:rsidR="0039525D" w:rsidTr="00070781">
        <w:trPr>
          <w:trHeight w:val="557"/>
        </w:trPr>
        <w:tc>
          <w:tcPr>
            <w:tcW w:w="1809" w:type="dxa"/>
          </w:tcPr>
          <w:p w:rsidR="0039525D" w:rsidRPr="00BB10F7" w:rsidRDefault="0039525D" w:rsidP="007D05C0">
            <w:pPr>
              <w:jc w:val="center"/>
              <w:rPr>
                <w:b/>
              </w:rPr>
            </w:pPr>
            <w:r w:rsidRPr="00BB10F7">
              <w:rPr>
                <w:b/>
              </w:rPr>
              <w:t>Záróvizsga időpontja</w:t>
            </w:r>
          </w:p>
        </w:tc>
        <w:tc>
          <w:tcPr>
            <w:tcW w:w="1843" w:type="dxa"/>
            <w:vAlign w:val="center"/>
          </w:tcPr>
          <w:p w:rsidR="0039525D" w:rsidRPr="00BB10F7" w:rsidRDefault="0039525D" w:rsidP="007D05C0">
            <w:pPr>
              <w:jc w:val="center"/>
              <w:rPr>
                <w:b/>
              </w:rPr>
            </w:pPr>
            <w:r w:rsidRPr="00BB10F7">
              <w:rPr>
                <w:b/>
              </w:rPr>
              <w:t>Záróvizsgázók száma</w:t>
            </w:r>
          </w:p>
        </w:tc>
        <w:tc>
          <w:tcPr>
            <w:tcW w:w="2036" w:type="dxa"/>
          </w:tcPr>
          <w:p w:rsidR="0039525D" w:rsidRPr="00BB10F7" w:rsidRDefault="0039525D" w:rsidP="007D05C0">
            <w:pPr>
              <w:jc w:val="center"/>
              <w:rPr>
                <w:b/>
              </w:rPr>
            </w:pPr>
            <w:r w:rsidRPr="00BB10F7">
              <w:rPr>
                <w:b/>
              </w:rPr>
              <w:t xml:space="preserve">Szakdolgozat </w:t>
            </w:r>
            <w:r w:rsidR="006B6B29">
              <w:rPr>
                <w:b/>
              </w:rPr>
              <w:t xml:space="preserve">védésének </w:t>
            </w:r>
            <w:r w:rsidRPr="00BB10F7">
              <w:rPr>
                <w:b/>
              </w:rPr>
              <w:t>eredménye</w:t>
            </w:r>
          </w:p>
        </w:tc>
        <w:tc>
          <w:tcPr>
            <w:tcW w:w="1800" w:type="dxa"/>
          </w:tcPr>
          <w:p w:rsidR="0039525D" w:rsidRPr="00BB10F7" w:rsidRDefault="0039525D" w:rsidP="007D05C0">
            <w:pPr>
              <w:jc w:val="center"/>
              <w:rPr>
                <w:b/>
              </w:rPr>
            </w:pPr>
            <w:r w:rsidRPr="00BB10F7">
              <w:rPr>
                <w:b/>
              </w:rPr>
              <w:t>Záróvizsga eredménye</w:t>
            </w:r>
          </w:p>
        </w:tc>
        <w:tc>
          <w:tcPr>
            <w:tcW w:w="1800" w:type="dxa"/>
          </w:tcPr>
          <w:p w:rsidR="0039525D" w:rsidRPr="00BB10F7" w:rsidRDefault="0039525D" w:rsidP="007D05C0">
            <w:pPr>
              <w:jc w:val="center"/>
              <w:rPr>
                <w:b/>
              </w:rPr>
            </w:pPr>
            <w:r w:rsidRPr="00BB10F7">
              <w:rPr>
                <w:b/>
              </w:rPr>
              <w:t>Oklevél eredménye</w:t>
            </w:r>
          </w:p>
        </w:tc>
      </w:tr>
      <w:tr w:rsidR="00A109CC" w:rsidTr="00070781">
        <w:tc>
          <w:tcPr>
            <w:tcW w:w="1809" w:type="dxa"/>
            <w:vMerge w:val="restart"/>
            <w:vAlign w:val="center"/>
          </w:tcPr>
          <w:p w:rsidR="00A109CC" w:rsidRPr="00535C34" w:rsidRDefault="00972183" w:rsidP="00A109CC">
            <w:pPr>
              <w:jc w:val="center"/>
            </w:pPr>
            <w:r>
              <w:t>2015. január 5.</w:t>
            </w:r>
          </w:p>
        </w:tc>
        <w:tc>
          <w:tcPr>
            <w:tcW w:w="1843" w:type="dxa"/>
            <w:vMerge w:val="restart"/>
            <w:vAlign w:val="center"/>
          </w:tcPr>
          <w:p w:rsidR="00A109CC" w:rsidRPr="00535C34" w:rsidRDefault="00972183" w:rsidP="007D05C0">
            <w:pPr>
              <w:jc w:val="center"/>
            </w:pPr>
            <w:r>
              <w:t>8</w:t>
            </w:r>
          </w:p>
        </w:tc>
        <w:tc>
          <w:tcPr>
            <w:tcW w:w="2036" w:type="dxa"/>
            <w:vAlign w:val="center"/>
          </w:tcPr>
          <w:p w:rsidR="00A109CC" w:rsidRPr="00535C34" w:rsidRDefault="00972183" w:rsidP="007D05C0">
            <w:pPr>
              <w:jc w:val="center"/>
            </w:pPr>
            <w:r>
              <w:t>5</w:t>
            </w:r>
          </w:p>
        </w:tc>
        <w:tc>
          <w:tcPr>
            <w:tcW w:w="1800" w:type="dxa"/>
            <w:vAlign w:val="center"/>
          </w:tcPr>
          <w:p w:rsidR="00A109CC" w:rsidRPr="00535C34" w:rsidRDefault="00972183" w:rsidP="007D05C0">
            <w:pPr>
              <w:jc w:val="center"/>
            </w:pPr>
            <w:r>
              <w:t>4,75</w:t>
            </w:r>
          </w:p>
        </w:tc>
        <w:tc>
          <w:tcPr>
            <w:tcW w:w="1800" w:type="dxa"/>
            <w:vAlign w:val="center"/>
          </w:tcPr>
          <w:p w:rsidR="00A109CC" w:rsidRPr="00BD717A" w:rsidRDefault="00972183" w:rsidP="007D05C0">
            <w:pPr>
              <w:jc w:val="center"/>
              <w:rPr>
                <w:color w:val="000000"/>
              </w:rPr>
            </w:pPr>
            <w:r>
              <w:rPr>
                <w:color w:val="000000"/>
              </w:rPr>
              <w:t>4,8 (jeles)</w:t>
            </w:r>
          </w:p>
        </w:tc>
      </w:tr>
      <w:tr w:rsidR="00972183" w:rsidTr="00070781">
        <w:tc>
          <w:tcPr>
            <w:tcW w:w="1809" w:type="dxa"/>
            <w:vMerge/>
            <w:vAlign w:val="center"/>
          </w:tcPr>
          <w:p w:rsidR="00972183" w:rsidDel="00972183" w:rsidRDefault="00972183" w:rsidP="00A109CC">
            <w:pPr>
              <w:jc w:val="center"/>
            </w:pPr>
          </w:p>
        </w:tc>
        <w:tc>
          <w:tcPr>
            <w:tcW w:w="1843" w:type="dxa"/>
            <w:vMerge/>
            <w:vAlign w:val="center"/>
          </w:tcPr>
          <w:p w:rsidR="00972183" w:rsidRDefault="00972183" w:rsidP="007D05C0">
            <w:pPr>
              <w:jc w:val="center"/>
            </w:pPr>
          </w:p>
        </w:tc>
        <w:tc>
          <w:tcPr>
            <w:tcW w:w="2036" w:type="dxa"/>
            <w:vAlign w:val="center"/>
          </w:tcPr>
          <w:p w:rsidR="00972183" w:rsidDel="00972183" w:rsidRDefault="00972183" w:rsidP="007D05C0">
            <w:pPr>
              <w:jc w:val="center"/>
            </w:pPr>
            <w:r>
              <w:t>4</w:t>
            </w:r>
          </w:p>
        </w:tc>
        <w:tc>
          <w:tcPr>
            <w:tcW w:w="1800" w:type="dxa"/>
            <w:vAlign w:val="center"/>
          </w:tcPr>
          <w:p w:rsidR="00972183" w:rsidDel="00972183" w:rsidRDefault="00972183" w:rsidP="007D05C0">
            <w:pPr>
              <w:jc w:val="center"/>
            </w:pPr>
            <w:r>
              <w:t>3,75</w:t>
            </w:r>
          </w:p>
        </w:tc>
        <w:tc>
          <w:tcPr>
            <w:tcW w:w="1800" w:type="dxa"/>
            <w:vAlign w:val="center"/>
          </w:tcPr>
          <w:p w:rsidR="00972183" w:rsidDel="00972183" w:rsidRDefault="00972183" w:rsidP="007D05C0">
            <w:pPr>
              <w:jc w:val="center"/>
              <w:rPr>
                <w:color w:val="000000"/>
              </w:rPr>
            </w:pPr>
            <w:r>
              <w:rPr>
                <w:color w:val="000000"/>
              </w:rPr>
              <w:t>3,8 (jó)</w:t>
            </w:r>
          </w:p>
        </w:tc>
      </w:tr>
      <w:tr w:rsidR="00972183" w:rsidTr="00070781">
        <w:trPr>
          <w:trHeight w:val="271"/>
        </w:trPr>
        <w:tc>
          <w:tcPr>
            <w:tcW w:w="1809" w:type="dxa"/>
            <w:vMerge/>
          </w:tcPr>
          <w:p w:rsidR="00972183" w:rsidRPr="00535C34" w:rsidRDefault="00972183" w:rsidP="007D05C0">
            <w:pPr>
              <w:jc w:val="center"/>
            </w:pPr>
          </w:p>
        </w:tc>
        <w:tc>
          <w:tcPr>
            <w:tcW w:w="1843" w:type="dxa"/>
            <w:vMerge/>
            <w:vAlign w:val="center"/>
          </w:tcPr>
          <w:p w:rsidR="00972183" w:rsidRPr="00535C34" w:rsidRDefault="00972183" w:rsidP="007D05C0">
            <w:pPr>
              <w:jc w:val="center"/>
            </w:pPr>
          </w:p>
        </w:tc>
        <w:tc>
          <w:tcPr>
            <w:tcW w:w="2036" w:type="dxa"/>
            <w:vAlign w:val="center"/>
          </w:tcPr>
          <w:p w:rsidR="00972183" w:rsidRPr="00535C34" w:rsidRDefault="00972183" w:rsidP="007D05C0">
            <w:pPr>
              <w:jc w:val="center"/>
            </w:pPr>
            <w:r>
              <w:t>5</w:t>
            </w:r>
          </w:p>
        </w:tc>
        <w:tc>
          <w:tcPr>
            <w:tcW w:w="1800" w:type="dxa"/>
            <w:vAlign w:val="center"/>
          </w:tcPr>
          <w:p w:rsidR="00972183" w:rsidRPr="00535C34" w:rsidRDefault="00972183" w:rsidP="007D05C0">
            <w:pPr>
              <w:jc w:val="center"/>
            </w:pPr>
            <w:r>
              <w:t>4,75</w:t>
            </w:r>
          </w:p>
        </w:tc>
        <w:tc>
          <w:tcPr>
            <w:tcW w:w="1800" w:type="dxa"/>
            <w:vAlign w:val="center"/>
          </w:tcPr>
          <w:p w:rsidR="00972183" w:rsidRPr="00BD717A" w:rsidRDefault="00972183" w:rsidP="007D05C0">
            <w:pPr>
              <w:jc w:val="center"/>
              <w:rPr>
                <w:color w:val="000000"/>
              </w:rPr>
            </w:pPr>
            <w:r>
              <w:rPr>
                <w:color w:val="000000"/>
              </w:rPr>
              <w:t>4,8 (jeles)</w:t>
            </w:r>
          </w:p>
        </w:tc>
      </w:tr>
      <w:tr w:rsidR="002543F7" w:rsidTr="00070781">
        <w:trPr>
          <w:trHeight w:val="271"/>
        </w:trPr>
        <w:tc>
          <w:tcPr>
            <w:tcW w:w="1809" w:type="dxa"/>
            <w:vMerge/>
          </w:tcPr>
          <w:p w:rsidR="002543F7" w:rsidRPr="00535C34" w:rsidRDefault="002543F7" w:rsidP="007D05C0">
            <w:pPr>
              <w:jc w:val="center"/>
            </w:pPr>
          </w:p>
        </w:tc>
        <w:tc>
          <w:tcPr>
            <w:tcW w:w="1843" w:type="dxa"/>
            <w:vMerge/>
            <w:vAlign w:val="center"/>
          </w:tcPr>
          <w:p w:rsidR="002543F7" w:rsidRPr="00535C34" w:rsidRDefault="002543F7" w:rsidP="007D05C0">
            <w:pPr>
              <w:jc w:val="center"/>
            </w:pPr>
          </w:p>
        </w:tc>
        <w:tc>
          <w:tcPr>
            <w:tcW w:w="2036" w:type="dxa"/>
            <w:vAlign w:val="center"/>
          </w:tcPr>
          <w:p w:rsidR="002543F7" w:rsidDel="00972183" w:rsidRDefault="002543F7" w:rsidP="007D05C0">
            <w:pPr>
              <w:jc w:val="center"/>
            </w:pPr>
            <w:r>
              <w:t>5</w:t>
            </w:r>
          </w:p>
        </w:tc>
        <w:tc>
          <w:tcPr>
            <w:tcW w:w="1800" w:type="dxa"/>
            <w:vAlign w:val="center"/>
          </w:tcPr>
          <w:p w:rsidR="002543F7" w:rsidDel="00972183" w:rsidRDefault="002543F7" w:rsidP="007D05C0">
            <w:pPr>
              <w:jc w:val="center"/>
            </w:pPr>
            <w:r>
              <w:t>4,75</w:t>
            </w:r>
          </w:p>
        </w:tc>
        <w:tc>
          <w:tcPr>
            <w:tcW w:w="1800" w:type="dxa"/>
            <w:vAlign w:val="center"/>
          </w:tcPr>
          <w:p w:rsidR="002543F7" w:rsidDel="00972183" w:rsidRDefault="002543F7" w:rsidP="007D05C0">
            <w:pPr>
              <w:jc w:val="center"/>
              <w:rPr>
                <w:color w:val="000000"/>
              </w:rPr>
            </w:pPr>
            <w:r>
              <w:rPr>
                <w:color w:val="000000"/>
              </w:rPr>
              <w:t>4,8 (jeles)</w:t>
            </w:r>
          </w:p>
        </w:tc>
      </w:tr>
      <w:tr w:rsidR="00A109CC" w:rsidTr="00A109CC">
        <w:tc>
          <w:tcPr>
            <w:tcW w:w="1809" w:type="dxa"/>
            <w:vMerge/>
          </w:tcPr>
          <w:p w:rsidR="00A109CC" w:rsidRPr="00535C34" w:rsidRDefault="00A109CC" w:rsidP="007D05C0">
            <w:pPr>
              <w:jc w:val="center"/>
            </w:pPr>
          </w:p>
        </w:tc>
        <w:tc>
          <w:tcPr>
            <w:tcW w:w="1843" w:type="dxa"/>
            <w:vMerge/>
            <w:vAlign w:val="center"/>
          </w:tcPr>
          <w:p w:rsidR="00A109CC" w:rsidRPr="00535C34" w:rsidRDefault="00A109CC" w:rsidP="007D05C0">
            <w:pPr>
              <w:jc w:val="center"/>
            </w:pPr>
          </w:p>
        </w:tc>
        <w:tc>
          <w:tcPr>
            <w:tcW w:w="2036" w:type="dxa"/>
            <w:vAlign w:val="center"/>
          </w:tcPr>
          <w:p w:rsidR="00A109CC" w:rsidRPr="00535C34" w:rsidRDefault="00CD3497" w:rsidP="007D05C0">
            <w:pPr>
              <w:jc w:val="center"/>
            </w:pPr>
            <w:r>
              <w:t>4</w:t>
            </w:r>
          </w:p>
        </w:tc>
        <w:tc>
          <w:tcPr>
            <w:tcW w:w="1800" w:type="dxa"/>
            <w:vAlign w:val="center"/>
          </w:tcPr>
          <w:p w:rsidR="00A109CC" w:rsidRPr="00535C34" w:rsidRDefault="00CD3497" w:rsidP="007D05C0">
            <w:pPr>
              <w:jc w:val="center"/>
            </w:pPr>
            <w:r>
              <w:t>4,25</w:t>
            </w:r>
          </w:p>
        </w:tc>
        <w:tc>
          <w:tcPr>
            <w:tcW w:w="1800" w:type="dxa"/>
            <w:vAlign w:val="center"/>
          </w:tcPr>
          <w:p w:rsidR="00A109CC" w:rsidRPr="00BD717A" w:rsidRDefault="00CA72D4" w:rsidP="007D05C0">
            <w:pPr>
              <w:jc w:val="center"/>
              <w:rPr>
                <w:color w:val="000000"/>
              </w:rPr>
            </w:pPr>
            <w:r>
              <w:rPr>
                <w:color w:val="000000"/>
              </w:rPr>
              <w:t>4,2 (jó)</w:t>
            </w:r>
          </w:p>
        </w:tc>
      </w:tr>
      <w:tr w:rsidR="00A109CC" w:rsidTr="00A109CC">
        <w:tc>
          <w:tcPr>
            <w:tcW w:w="1809" w:type="dxa"/>
            <w:vMerge/>
          </w:tcPr>
          <w:p w:rsidR="00A109CC" w:rsidRPr="00535C34" w:rsidRDefault="00A109CC" w:rsidP="007D05C0">
            <w:pPr>
              <w:jc w:val="center"/>
            </w:pPr>
          </w:p>
        </w:tc>
        <w:tc>
          <w:tcPr>
            <w:tcW w:w="1843" w:type="dxa"/>
            <w:vMerge/>
            <w:vAlign w:val="center"/>
          </w:tcPr>
          <w:p w:rsidR="00A109CC" w:rsidRPr="00535C34" w:rsidRDefault="00A109CC" w:rsidP="007D05C0">
            <w:pPr>
              <w:jc w:val="center"/>
            </w:pPr>
          </w:p>
        </w:tc>
        <w:tc>
          <w:tcPr>
            <w:tcW w:w="2036" w:type="dxa"/>
            <w:shd w:val="clear" w:color="auto" w:fill="auto"/>
            <w:vAlign w:val="center"/>
          </w:tcPr>
          <w:p w:rsidR="00A109CC" w:rsidRPr="00535C34" w:rsidRDefault="00CA72D4" w:rsidP="007D05C0">
            <w:pPr>
              <w:jc w:val="center"/>
            </w:pPr>
            <w:r>
              <w:t>5</w:t>
            </w:r>
          </w:p>
        </w:tc>
        <w:tc>
          <w:tcPr>
            <w:tcW w:w="1800" w:type="dxa"/>
            <w:vAlign w:val="center"/>
          </w:tcPr>
          <w:p w:rsidR="00A109CC" w:rsidRPr="00535C34" w:rsidRDefault="00CA72D4" w:rsidP="007D05C0">
            <w:pPr>
              <w:jc w:val="center"/>
            </w:pPr>
            <w:r>
              <w:t>4,75</w:t>
            </w:r>
          </w:p>
        </w:tc>
        <w:tc>
          <w:tcPr>
            <w:tcW w:w="1800" w:type="dxa"/>
            <w:vAlign w:val="center"/>
          </w:tcPr>
          <w:p w:rsidR="00A109CC" w:rsidRPr="00BD717A" w:rsidRDefault="00CA72D4" w:rsidP="007D05C0">
            <w:pPr>
              <w:jc w:val="center"/>
              <w:rPr>
                <w:color w:val="000000"/>
              </w:rPr>
            </w:pPr>
            <w:r>
              <w:rPr>
                <w:color w:val="000000"/>
              </w:rPr>
              <w:t>4,8 (jeles)</w:t>
            </w:r>
          </w:p>
        </w:tc>
      </w:tr>
      <w:tr w:rsidR="00A109CC" w:rsidTr="00A109CC">
        <w:tc>
          <w:tcPr>
            <w:tcW w:w="1809" w:type="dxa"/>
            <w:vMerge/>
          </w:tcPr>
          <w:p w:rsidR="00A109CC" w:rsidRPr="00535C34" w:rsidRDefault="00A109CC" w:rsidP="007D05C0">
            <w:pPr>
              <w:jc w:val="center"/>
            </w:pPr>
          </w:p>
        </w:tc>
        <w:tc>
          <w:tcPr>
            <w:tcW w:w="1843" w:type="dxa"/>
            <w:vMerge/>
            <w:vAlign w:val="center"/>
          </w:tcPr>
          <w:p w:rsidR="00A109CC" w:rsidRPr="00535C34" w:rsidRDefault="00A109CC" w:rsidP="007D05C0">
            <w:pPr>
              <w:jc w:val="center"/>
            </w:pPr>
          </w:p>
        </w:tc>
        <w:tc>
          <w:tcPr>
            <w:tcW w:w="2036" w:type="dxa"/>
            <w:shd w:val="clear" w:color="auto" w:fill="auto"/>
            <w:vAlign w:val="center"/>
          </w:tcPr>
          <w:p w:rsidR="00A109CC" w:rsidRDefault="00CA72D4" w:rsidP="007D05C0">
            <w:pPr>
              <w:jc w:val="center"/>
            </w:pPr>
            <w:r>
              <w:t>5</w:t>
            </w:r>
          </w:p>
        </w:tc>
        <w:tc>
          <w:tcPr>
            <w:tcW w:w="1800" w:type="dxa"/>
            <w:vAlign w:val="center"/>
          </w:tcPr>
          <w:p w:rsidR="00A109CC" w:rsidRDefault="00CA72D4" w:rsidP="007D05C0">
            <w:pPr>
              <w:jc w:val="center"/>
            </w:pPr>
            <w:r>
              <w:t>3,75</w:t>
            </w:r>
          </w:p>
        </w:tc>
        <w:tc>
          <w:tcPr>
            <w:tcW w:w="1800" w:type="dxa"/>
            <w:vAlign w:val="center"/>
          </w:tcPr>
          <w:p w:rsidR="00A109CC" w:rsidRDefault="00CA72D4" w:rsidP="007D05C0">
            <w:pPr>
              <w:jc w:val="center"/>
              <w:rPr>
                <w:color w:val="000000"/>
              </w:rPr>
            </w:pPr>
            <w:r>
              <w:rPr>
                <w:color w:val="000000"/>
              </w:rPr>
              <w:t>4 (jó)</w:t>
            </w:r>
          </w:p>
        </w:tc>
      </w:tr>
      <w:tr w:rsidR="00A109CC" w:rsidTr="00A109CC">
        <w:tc>
          <w:tcPr>
            <w:tcW w:w="1809" w:type="dxa"/>
            <w:vMerge/>
          </w:tcPr>
          <w:p w:rsidR="00A109CC" w:rsidRPr="00535C34" w:rsidRDefault="00A109CC" w:rsidP="007D05C0">
            <w:pPr>
              <w:jc w:val="center"/>
            </w:pPr>
          </w:p>
        </w:tc>
        <w:tc>
          <w:tcPr>
            <w:tcW w:w="1843" w:type="dxa"/>
            <w:vMerge/>
            <w:vAlign w:val="center"/>
          </w:tcPr>
          <w:p w:rsidR="00A109CC" w:rsidRPr="00535C34" w:rsidRDefault="00A109CC" w:rsidP="007D05C0">
            <w:pPr>
              <w:jc w:val="center"/>
            </w:pPr>
          </w:p>
        </w:tc>
        <w:tc>
          <w:tcPr>
            <w:tcW w:w="2036" w:type="dxa"/>
            <w:shd w:val="clear" w:color="auto" w:fill="auto"/>
            <w:vAlign w:val="center"/>
          </w:tcPr>
          <w:p w:rsidR="00A109CC" w:rsidRDefault="00CA72D4" w:rsidP="007D05C0">
            <w:pPr>
              <w:jc w:val="center"/>
            </w:pPr>
            <w:r>
              <w:t>5</w:t>
            </w:r>
          </w:p>
        </w:tc>
        <w:tc>
          <w:tcPr>
            <w:tcW w:w="1800" w:type="dxa"/>
            <w:vAlign w:val="center"/>
          </w:tcPr>
          <w:p w:rsidR="00A109CC" w:rsidRDefault="00CA72D4" w:rsidP="007D05C0">
            <w:pPr>
              <w:jc w:val="center"/>
            </w:pPr>
            <w:r>
              <w:t>4,75</w:t>
            </w:r>
          </w:p>
        </w:tc>
        <w:tc>
          <w:tcPr>
            <w:tcW w:w="1800" w:type="dxa"/>
            <w:vAlign w:val="center"/>
          </w:tcPr>
          <w:p w:rsidR="00A109CC" w:rsidRDefault="00CA72D4" w:rsidP="007D05C0">
            <w:pPr>
              <w:jc w:val="center"/>
              <w:rPr>
                <w:color w:val="000000"/>
              </w:rPr>
            </w:pPr>
            <w:r>
              <w:rPr>
                <w:color w:val="000000"/>
              </w:rPr>
              <w:t>4,8 (jeles)</w:t>
            </w:r>
          </w:p>
        </w:tc>
      </w:tr>
      <w:tr w:rsidR="00D543E5" w:rsidTr="00070781">
        <w:tc>
          <w:tcPr>
            <w:tcW w:w="1809" w:type="dxa"/>
            <w:vMerge w:val="restart"/>
            <w:vAlign w:val="center"/>
          </w:tcPr>
          <w:p w:rsidR="00D543E5" w:rsidRDefault="00D543E5" w:rsidP="00A109CC">
            <w:pPr>
              <w:jc w:val="center"/>
            </w:pPr>
            <w:r>
              <w:t>201</w:t>
            </w:r>
            <w:r w:rsidR="000C4E83">
              <w:t>5. január 22.</w:t>
            </w:r>
          </w:p>
        </w:tc>
        <w:tc>
          <w:tcPr>
            <w:tcW w:w="1843" w:type="dxa"/>
            <w:vMerge w:val="restart"/>
            <w:vAlign w:val="center"/>
          </w:tcPr>
          <w:p w:rsidR="00D543E5" w:rsidRDefault="000C4E83" w:rsidP="007D05C0">
            <w:pPr>
              <w:jc w:val="center"/>
            </w:pPr>
            <w:r>
              <w:t>3</w:t>
            </w:r>
          </w:p>
        </w:tc>
        <w:tc>
          <w:tcPr>
            <w:tcW w:w="2036" w:type="dxa"/>
            <w:vAlign w:val="center"/>
          </w:tcPr>
          <w:p w:rsidR="00D543E5" w:rsidRDefault="003D2DDA" w:rsidP="007D05C0">
            <w:pPr>
              <w:jc w:val="center"/>
            </w:pPr>
            <w:r>
              <w:t>4</w:t>
            </w:r>
          </w:p>
        </w:tc>
        <w:tc>
          <w:tcPr>
            <w:tcW w:w="1800" w:type="dxa"/>
            <w:vAlign w:val="center"/>
          </w:tcPr>
          <w:p w:rsidR="00D543E5" w:rsidRPr="00BD717A" w:rsidRDefault="003D2DDA" w:rsidP="007D05C0">
            <w:pPr>
              <w:jc w:val="center"/>
              <w:rPr>
                <w:color w:val="000000"/>
              </w:rPr>
            </w:pPr>
            <w:r>
              <w:rPr>
                <w:color w:val="000000"/>
              </w:rPr>
              <w:t>4,5</w:t>
            </w:r>
          </w:p>
        </w:tc>
        <w:tc>
          <w:tcPr>
            <w:tcW w:w="1800" w:type="dxa"/>
            <w:vAlign w:val="center"/>
          </w:tcPr>
          <w:p w:rsidR="00D543E5" w:rsidRPr="00BD717A" w:rsidRDefault="003D2DDA" w:rsidP="007D05C0">
            <w:pPr>
              <w:jc w:val="center"/>
              <w:rPr>
                <w:color w:val="000000"/>
              </w:rPr>
            </w:pPr>
            <w:r>
              <w:rPr>
                <w:color w:val="000000"/>
              </w:rPr>
              <w:t>4,4 (jó)</w:t>
            </w:r>
          </w:p>
        </w:tc>
      </w:tr>
      <w:tr w:rsidR="00D543E5" w:rsidTr="00070781">
        <w:tc>
          <w:tcPr>
            <w:tcW w:w="1809" w:type="dxa"/>
            <w:vMerge/>
          </w:tcPr>
          <w:p w:rsidR="00D543E5" w:rsidRDefault="00D543E5" w:rsidP="007D05C0">
            <w:pPr>
              <w:jc w:val="center"/>
            </w:pPr>
          </w:p>
        </w:tc>
        <w:tc>
          <w:tcPr>
            <w:tcW w:w="1843" w:type="dxa"/>
            <w:vMerge/>
            <w:vAlign w:val="center"/>
          </w:tcPr>
          <w:p w:rsidR="00D543E5" w:rsidRDefault="00D543E5" w:rsidP="007D05C0">
            <w:pPr>
              <w:jc w:val="center"/>
            </w:pPr>
          </w:p>
        </w:tc>
        <w:tc>
          <w:tcPr>
            <w:tcW w:w="2036" w:type="dxa"/>
            <w:vAlign w:val="center"/>
          </w:tcPr>
          <w:p w:rsidR="00D543E5" w:rsidRDefault="003D2DDA" w:rsidP="007D05C0">
            <w:pPr>
              <w:jc w:val="center"/>
            </w:pPr>
            <w:r>
              <w:t>4</w:t>
            </w:r>
          </w:p>
        </w:tc>
        <w:tc>
          <w:tcPr>
            <w:tcW w:w="1800" w:type="dxa"/>
            <w:vAlign w:val="center"/>
          </w:tcPr>
          <w:p w:rsidR="00D543E5" w:rsidRPr="00BD717A" w:rsidRDefault="003D2DDA" w:rsidP="007D05C0">
            <w:pPr>
              <w:jc w:val="center"/>
              <w:rPr>
                <w:color w:val="000000"/>
              </w:rPr>
            </w:pPr>
            <w:r>
              <w:rPr>
                <w:color w:val="000000"/>
              </w:rPr>
              <w:t>3,75</w:t>
            </w:r>
          </w:p>
        </w:tc>
        <w:tc>
          <w:tcPr>
            <w:tcW w:w="1800" w:type="dxa"/>
            <w:vAlign w:val="center"/>
          </w:tcPr>
          <w:p w:rsidR="00D543E5" w:rsidRPr="00BD717A" w:rsidRDefault="00AA6F6F" w:rsidP="007D05C0">
            <w:pPr>
              <w:jc w:val="center"/>
              <w:rPr>
                <w:color w:val="000000"/>
              </w:rPr>
            </w:pPr>
            <w:r>
              <w:rPr>
                <w:color w:val="000000"/>
              </w:rPr>
              <w:t>3,8 (jó)</w:t>
            </w:r>
          </w:p>
        </w:tc>
      </w:tr>
      <w:tr w:rsidR="00D543E5" w:rsidTr="00A109CC">
        <w:tc>
          <w:tcPr>
            <w:tcW w:w="1809" w:type="dxa"/>
            <w:vMerge/>
          </w:tcPr>
          <w:p w:rsidR="00D543E5" w:rsidRDefault="00D543E5" w:rsidP="007D05C0">
            <w:pPr>
              <w:jc w:val="center"/>
            </w:pPr>
          </w:p>
        </w:tc>
        <w:tc>
          <w:tcPr>
            <w:tcW w:w="1843" w:type="dxa"/>
            <w:vMerge/>
            <w:vAlign w:val="center"/>
          </w:tcPr>
          <w:p w:rsidR="00D543E5" w:rsidRDefault="00D543E5" w:rsidP="007D05C0">
            <w:pPr>
              <w:jc w:val="center"/>
            </w:pPr>
          </w:p>
        </w:tc>
        <w:tc>
          <w:tcPr>
            <w:tcW w:w="2036" w:type="dxa"/>
            <w:shd w:val="clear" w:color="auto" w:fill="auto"/>
            <w:vAlign w:val="center"/>
          </w:tcPr>
          <w:p w:rsidR="00D543E5" w:rsidRDefault="003D2DDA" w:rsidP="007D05C0">
            <w:pPr>
              <w:jc w:val="center"/>
            </w:pPr>
            <w:r>
              <w:t>5</w:t>
            </w:r>
          </w:p>
        </w:tc>
        <w:tc>
          <w:tcPr>
            <w:tcW w:w="1800" w:type="dxa"/>
            <w:vAlign w:val="center"/>
          </w:tcPr>
          <w:p w:rsidR="00D543E5" w:rsidRPr="00BD717A" w:rsidRDefault="003D2DDA" w:rsidP="007D05C0">
            <w:pPr>
              <w:jc w:val="center"/>
              <w:rPr>
                <w:color w:val="000000"/>
              </w:rPr>
            </w:pPr>
            <w:r>
              <w:rPr>
                <w:color w:val="000000"/>
              </w:rPr>
              <w:t>4</w:t>
            </w:r>
          </w:p>
        </w:tc>
        <w:tc>
          <w:tcPr>
            <w:tcW w:w="1800" w:type="dxa"/>
            <w:vAlign w:val="center"/>
          </w:tcPr>
          <w:p w:rsidR="00D543E5" w:rsidRPr="00BD717A" w:rsidRDefault="00AA6F6F" w:rsidP="007D05C0">
            <w:pPr>
              <w:jc w:val="center"/>
              <w:rPr>
                <w:color w:val="000000"/>
              </w:rPr>
            </w:pPr>
            <w:r>
              <w:rPr>
                <w:color w:val="000000"/>
              </w:rPr>
              <w:t>4,2 (jó)</w:t>
            </w:r>
          </w:p>
        </w:tc>
      </w:tr>
      <w:tr w:rsidR="00D543E5" w:rsidTr="00070781">
        <w:tc>
          <w:tcPr>
            <w:tcW w:w="1809" w:type="dxa"/>
            <w:vMerge w:val="restart"/>
            <w:vAlign w:val="center"/>
          </w:tcPr>
          <w:p w:rsidR="00D543E5" w:rsidRDefault="00D543E5" w:rsidP="00482E4D">
            <w:pPr>
              <w:jc w:val="center"/>
            </w:pPr>
            <w:r>
              <w:t>201</w:t>
            </w:r>
            <w:r w:rsidR="00482E4D">
              <w:t>5</w:t>
            </w:r>
            <w:r>
              <w:t>. június 1</w:t>
            </w:r>
            <w:r w:rsidR="00482E4D">
              <w:t>1</w:t>
            </w:r>
            <w:r>
              <w:t>.</w:t>
            </w:r>
          </w:p>
        </w:tc>
        <w:tc>
          <w:tcPr>
            <w:tcW w:w="1843" w:type="dxa"/>
            <w:vMerge w:val="restart"/>
            <w:vAlign w:val="center"/>
          </w:tcPr>
          <w:p w:rsidR="00D543E5" w:rsidRDefault="00482E4D" w:rsidP="007D05C0">
            <w:pPr>
              <w:jc w:val="center"/>
            </w:pPr>
            <w:r>
              <w:t>5</w:t>
            </w:r>
          </w:p>
        </w:tc>
        <w:tc>
          <w:tcPr>
            <w:tcW w:w="2036" w:type="dxa"/>
            <w:vAlign w:val="center"/>
          </w:tcPr>
          <w:p w:rsidR="00D543E5" w:rsidRDefault="00482E4D" w:rsidP="007D05C0">
            <w:pPr>
              <w:jc w:val="center"/>
            </w:pPr>
            <w:r>
              <w:t>5</w:t>
            </w:r>
          </w:p>
        </w:tc>
        <w:tc>
          <w:tcPr>
            <w:tcW w:w="1800" w:type="dxa"/>
            <w:vAlign w:val="center"/>
          </w:tcPr>
          <w:p w:rsidR="00D543E5" w:rsidRPr="00BD717A" w:rsidRDefault="00482E4D" w:rsidP="007D05C0">
            <w:pPr>
              <w:jc w:val="center"/>
              <w:rPr>
                <w:color w:val="000000"/>
              </w:rPr>
            </w:pPr>
            <w:r>
              <w:rPr>
                <w:color w:val="000000"/>
              </w:rPr>
              <w:t>4,5</w:t>
            </w:r>
          </w:p>
        </w:tc>
        <w:tc>
          <w:tcPr>
            <w:tcW w:w="1800" w:type="dxa"/>
            <w:vAlign w:val="center"/>
          </w:tcPr>
          <w:p w:rsidR="00D543E5" w:rsidRPr="00BD717A" w:rsidRDefault="00482E4D" w:rsidP="007D05C0">
            <w:pPr>
              <w:jc w:val="center"/>
              <w:rPr>
                <w:color w:val="000000"/>
              </w:rPr>
            </w:pPr>
            <w:r>
              <w:rPr>
                <w:color w:val="000000"/>
              </w:rPr>
              <w:t>4,6 (jeles)</w:t>
            </w:r>
          </w:p>
        </w:tc>
      </w:tr>
      <w:tr w:rsidR="00482E4D" w:rsidTr="00070781">
        <w:tc>
          <w:tcPr>
            <w:tcW w:w="1809" w:type="dxa"/>
            <w:vMerge/>
            <w:vAlign w:val="center"/>
          </w:tcPr>
          <w:p w:rsidR="00482E4D" w:rsidRDefault="00482E4D" w:rsidP="00A109CC">
            <w:pPr>
              <w:jc w:val="center"/>
            </w:pPr>
          </w:p>
        </w:tc>
        <w:tc>
          <w:tcPr>
            <w:tcW w:w="1843" w:type="dxa"/>
            <w:vMerge/>
            <w:vAlign w:val="center"/>
          </w:tcPr>
          <w:p w:rsidR="00482E4D" w:rsidRDefault="00482E4D" w:rsidP="007D05C0">
            <w:pPr>
              <w:jc w:val="center"/>
            </w:pPr>
          </w:p>
        </w:tc>
        <w:tc>
          <w:tcPr>
            <w:tcW w:w="2036" w:type="dxa"/>
            <w:vAlign w:val="center"/>
          </w:tcPr>
          <w:p w:rsidR="00482E4D" w:rsidDel="00972183" w:rsidRDefault="00482E4D" w:rsidP="007D05C0">
            <w:pPr>
              <w:jc w:val="center"/>
            </w:pPr>
            <w:r>
              <w:t>5</w:t>
            </w:r>
          </w:p>
        </w:tc>
        <w:tc>
          <w:tcPr>
            <w:tcW w:w="1800" w:type="dxa"/>
            <w:vAlign w:val="center"/>
          </w:tcPr>
          <w:p w:rsidR="00482E4D" w:rsidDel="00972183" w:rsidRDefault="00482E4D" w:rsidP="007D05C0">
            <w:pPr>
              <w:jc w:val="center"/>
              <w:rPr>
                <w:color w:val="000000"/>
              </w:rPr>
            </w:pPr>
            <w:r>
              <w:rPr>
                <w:color w:val="000000"/>
              </w:rPr>
              <w:t>5</w:t>
            </w:r>
          </w:p>
        </w:tc>
        <w:tc>
          <w:tcPr>
            <w:tcW w:w="1800" w:type="dxa"/>
            <w:vAlign w:val="center"/>
          </w:tcPr>
          <w:p w:rsidR="00482E4D" w:rsidDel="00972183" w:rsidRDefault="00482E4D" w:rsidP="007D05C0">
            <w:pPr>
              <w:jc w:val="center"/>
              <w:rPr>
                <w:color w:val="000000"/>
              </w:rPr>
            </w:pPr>
            <w:r>
              <w:rPr>
                <w:color w:val="000000"/>
              </w:rPr>
              <w:t>5 (kitűnő)</w:t>
            </w:r>
          </w:p>
        </w:tc>
      </w:tr>
      <w:tr w:rsidR="00D543E5" w:rsidTr="00070781">
        <w:tc>
          <w:tcPr>
            <w:tcW w:w="1809" w:type="dxa"/>
            <w:vMerge/>
            <w:vAlign w:val="center"/>
          </w:tcPr>
          <w:p w:rsidR="00D543E5" w:rsidRDefault="00D543E5" w:rsidP="00DE00F9">
            <w:pPr>
              <w:jc w:val="center"/>
            </w:pPr>
          </w:p>
        </w:tc>
        <w:tc>
          <w:tcPr>
            <w:tcW w:w="1843" w:type="dxa"/>
            <w:vMerge/>
            <w:vAlign w:val="center"/>
          </w:tcPr>
          <w:p w:rsidR="00D543E5" w:rsidRDefault="00D543E5" w:rsidP="007D05C0">
            <w:pPr>
              <w:jc w:val="center"/>
            </w:pPr>
          </w:p>
        </w:tc>
        <w:tc>
          <w:tcPr>
            <w:tcW w:w="2036" w:type="dxa"/>
            <w:vAlign w:val="center"/>
          </w:tcPr>
          <w:p w:rsidR="00D543E5" w:rsidRDefault="00482E4D" w:rsidP="007D05C0">
            <w:pPr>
              <w:jc w:val="center"/>
            </w:pPr>
            <w:r>
              <w:t>4</w:t>
            </w:r>
          </w:p>
        </w:tc>
        <w:tc>
          <w:tcPr>
            <w:tcW w:w="1800" w:type="dxa"/>
            <w:vAlign w:val="center"/>
          </w:tcPr>
          <w:p w:rsidR="00D543E5" w:rsidRPr="00BD717A" w:rsidRDefault="00482E4D" w:rsidP="007D05C0">
            <w:pPr>
              <w:jc w:val="center"/>
              <w:rPr>
                <w:color w:val="000000"/>
              </w:rPr>
            </w:pPr>
            <w:r>
              <w:rPr>
                <w:color w:val="000000"/>
              </w:rPr>
              <w:t>3,25</w:t>
            </w:r>
          </w:p>
        </w:tc>
        <w:tc>
          <w:tcPr>
            <w:tcW w:w="1800" w:type="dxa"/>
            <w:vAlign w:val="center"/>
          </w:tcPr>
          <w:p w:rsidR="00D543E5" w:rsidRPr="00BD717A" w:rsidRDefault="00482E4D" w:rsidP="007D05C0">
            <w:pPr>
              <w:jc w:val="center"/>
              <w:rPr>
                <w:color w:val="000000"/>
              </w:rPr>
            </w:pPr>
            <w:r>
              <w:rPr>
                <w:color w:val="000000"/>
              </w:rPr>
              <w:t>3,4 (közepes)</w:t>
            </w:r>
          </w:p>
        </w:tc>
      </w:tr>
      <w:tr w:rsidR="00D543E5" w:rsidTr="00070781">
        <w:tc>
          <w:tcPr>
            <w:tcW w:w="1809" w:type="dxa"/>
            <w:vMerge/>
            <w:vAlign w:val="center"/>
          </w:tcPr>
          <w:p w:rsidR="00D543E5" w:rsidRDefault="00D543E5" w:rsidP="00DE00F9">
            <w:pPr>
              <w:jc w:val="center"/>
            </w:pPr>
          </w:p>
        </w:tc>
        <w:tc>
          <w:tcPr>
            <w:tcW w:w="1843" w:type="dxa"/>
            <w:vMerge/>
            <w:vAlign w:val="center"/>
          </w:tcPr>
          <w:p w:rsidR="00D543E5" w:rsidRDefault="00D543E5" w:rsidP="007D05C0">
            <w:pPr>
              <w:jc w:val="center"/>
            </w:pPr>
          </w:p>
        </w:tc>
        <w:tc>
          <w:tcPr>
            <w:tcW w:w="2036" w:type="dxa"/>
            <w:vAlign w:val="center"/>
          </w:tcPr>
          <w:p w:rsidR="00D543E5" w:rsidRDefault="00482E4D" w:rsidP="007D05C0">
            <w:pPr>
              <w:jc w:val="center"/>
            </w:pPr>
            <w:r>
              <w:t>5</w:t>
            </w:r>
          </w:p>
        </w:tc>
        <w:tc>
          <w:tcPr>
            <w:tcW w:w="1800" w:type="dxa"/>
            <w:vAlign w:val="center"/>
          </w:tcPr>
          <w:p w:rsidR="00D543E5" w:rsidRPr="00BD717A" w:rsidRDefault="00482E4D" w:rsidP="007D05C0">
            <w:pPr>
              <w:jc w:val="center"/>
              <w:rPr>
                <w:color w:val="000000"/>
              </w:rPr>
            </w:pPr>
            <w:r>
              <w:rPr>
                <w:color w:val="000000"/>
              </w:rPr>
              <w:t>4</w:t>
            </w:r>
          </w:p>
        </w:tc>
        <w:tc>
          <w:tcPr>
            <w:tcW w:w="1800" w:type="dxa"/>
            <w:vAlign w:val="center"/>
          </w:tcPr>
          <w:p w:rsidR="00D543E5" w:rsidRPr="00BD717A" w:rsidRDefault="00482E4D" w:rsidP="007D05C0">
            <w:pPr>
              <w:jc w:val="center"/>
              <w:rPr>
                <w:color w:val="000000"/>
              </w:rPr>
            </w:pPr>
            <w:r>
              <w:rPr>
                <w:color w:val="000000"/>
              </w:rPr>
              <w:t>4,2 (jó)</w:t>
            </w:r>
          </w:p>
        </w:tc>
      </w:tr>
      <w:tr w:rsidR="00D543E5" w:rsidTr="00070781">
        <w:tc>
          <w:tcPr>
            <w:tcW w:w="1809" w:type="dxa"/>
            <w:vMerge/>
            <w:vAlign w:val="center"/>
          </w:tcPr>
          <w:p w:rsidR="00D543E5" w:rsidRDefault="00D543E5" w:rsidP="00DE00F9">
            <w:pPr>
              <w:jc w:val="center"/>
            </w:pPr>
          </w:p>
        </w:tc>
        <w:tc>
          <w:tcPr>
            <w:tcW w:w="1843" w:type="dxa"/>
            <w:vMerge/>
            <w:vAlign w:val="center"/>
          </w:tcPr>
          <w:p w:rsidR="00D543E5" w:rsidRDefault="00D543E5" w:rsidP="007D05C0">
            <w:pPr>
              <w:jc w:val="center"/>
            </w:pPr>
          </w:p>
        </w:tc>
        <w:tc>
          <w:tcPr>
            <w:tcW w:w="2036" w:type="dxa"/>
            <w:vAlign w:val="center"/>
          </w:tcPr>
          <w:p w:rsidR="00D543E5" w:rsidRDefault="00482E4D" w:rsidP="007D05C0">
            <w:pPr>
              <w:jc w:val="center"/>
            </w:pPr>
            <w:r>
              <w:t>5</w:t>
            </w:r>
          </w:p>
        </w:tc>
        <w:tc>
          <w:tcPr>
            <w:tcW w:w="1800" w:type="dxa"/>
            <w:vAlign w:val="center"/>
          </w:tcPr>
          <w:p w:rsidR="00D543E5" w:rsidRDefault="00482E4D" w:rsidP="007D05C0">
            <w:pPr>
              <w:jc w:val="center"/>
              <w:rPr>
                <w:color w:val="000000"/>
              </w:rPr>
            </w:pPr>
            <w:r>
              <w:rPr>
                <w:color w:val="000000"/>
              </w:rPr>
              <w:t>4</w:t>
            </w:r>
          </w:p>
        </w:tc>
        <w:tc>
          <w:tcPr>
            <w:tcW w:w="1800" w:type="dxa"/>
            <w:vAlign w:val="center"/>
          </w:tcPr>
          <w:p w:rsidR="00D543E5" w:rsidRDefault="00482E4D" w:rsidP="007D05C0">
            <w:pPr>
              <w:jc w:val="center"/>
              <w:rPr>
                <w:color w:val="000000"/>
              </w:rPr>
            </w:pPr>
            <w:r>
              <w:rPr>
                <w:color w:val="000000"/>
              </w:rPr>
              <w:t>4,2 (jó)</w:t>
            </w:r>
          </w:p>
        </w:tc>
      </w:tr>
      <w:tr w:rsidR="00BD717A" w:rsidTr="00070781">
        <w:trPr>
          <w:trHeight w:val="231"/>
        </w:trPr>
        <w:tc>
          <w:tcPr>
            <w:tcW w:w="3652" w:type="dxa"/>
            <w:gridSpan w:val="2"/>
            <w:shd w:val="clear" w:color="auto" w:fill="95B3D7"/>
          </w:tcPr>
          <w:p w:rsidR="00BD717A" w:rsidRPr="00BD717A" w:rsidRDefault="00BD717A" w:rsidP="007D05C0">
            <w:pPr>
              <w:jc w:val="center"/>
              <w:rPr>
                <w:b/>
              </w:rPr>
            </w:pPr>
            <w:r w:rsidRPr="00BD717A">
              <w:rPr>
                <w:b/>
              </w:rPr>
              <w:t>átlageredmények</w:t>
            </w:r>
          </w:p>
        </w:tc>
        <w:tc>
          <w:tcPr>
            <w:tcW w:w="2036" w:type="dxa"/>
            <w:shd w:val="clear" w:color="auto" w:fill="95B3D7"/>
            <w:vAlign w:val="center"/>
          </w:tcPr>
          <w:p w:rsidR="00BD717A" w:rsidRPr="002E1A1F" w:rsidRDefault="004F2DEB" w:rsidP="00972183">
            <w:pPr>
              <w:jc w:val="center"/>
              <w:rPr>
                <w:b/>
              </w:rPr>
            </w:pPr>
            <w:r>
              <w:rPr>
                <w:b/>
              </w:rPr>
              <w:t>4,7</w:t>
            </w:r>
          </w:p>
        </w:tc>
        <w:tc>
          <w:tcPr>
            <w:tcW w:w="1800" w:type="dxa"/>
            <w:shd w:val="clear" w:color="auto" w:fill="95B3D7"/>
            <w:vAlign w:val="center"/>
          </w:tcPr>
          <w:p w:rsidR="00BD717A" w:rsidRPr="002E1A1F" w:rsidRDefault="004F2DEB" w:rsidP="00972183">
            <w:pPr>
              <w:jc w:val="center"/>
              <w:rPr>
                <w:b/>
                <w:color w:val="000000"/>
              </w:rPr>
            </w:pPr>
            <w:r>
              <w:rPr>
                <w:b/>
                <w:color w:val="000000"/>
              </w:rPr>
              <w:t>4,3</w:t>
            </w:r>
          </w:p>
        </w:tc>
        <w:tc>
          <w:tcPr>
            <w:tcW w:w="1800" w:type="dxa"/>
            <w:shd w:val="clear" w:color="auto" w:fill="95B3D7"/>
            <w:vAlign w:val="center"/>
          </w:tcPr>
          <w:p w:rsidR="00BD717A" w:rsidRPr="002E1A1F" w:rsidRDefault="004F2DEB" w:rsidP="00972183">
            <w:pPr>
              <w:jc w:val="center"/>
              <w:rPr>
                <w:b/>
                <w:color w:val="000000"/>
              </w:rPr>
            </w:pPr>
            <w:r>
              <w:rPr>
                <w:b/>
                <w:color w:val="000000"/>
              </w:rPr>
              <w:t>4,4</w:t>
            </w:r>
          </w:p>
        </w:tc>
      </w:tr>
    </w:tbl>
    <w:p w:rsidR="0039525D" w:rsidRPr="00C3533B" w:rsidRDefault="00C3533B" w:rsidP="002046D3">
      <w:pPr>
        <w:pStyle w:val="Kpalrs"/>
        <w:keepNext/>
        <w:spacing w:before="120" w:after="240"/>
        <w:jc w:val="center"/>
      </w:pPr>
      <w:r w:rsidRPr="00C3533B">
        <w:t>8</w:t>
      </w:r>
      <w:r w:rsidR="00E34AC4" w:rsidRPr="00C3533B">
        <w:t xml:space="preserve">. </w:t>
      </w:r>
      <w:r w:rsidRPr="00C3533B">
        <w:t>t</w:t>
      </w:r>
      <w:r w:rsidR="00E34AC4" w:rsidRPr="00C3533B">
        <w:t xml:space="preserve">áblázat: </w:t>
      </w:r>
      <w:r w:rsidR="007D05C0" w:rsidRPr="00C3533B">
        <w:rPr>
          <w:b w:val="0"/>
        </w:rPr>
        <w:t>Záróvizsga-</w:t>
      </w:r>
      <w:r w:rsidR="00E34AC4" w:rsidRPr="00C3533B">
        <w:rPr>
          <w:b w:val="0"/>
        </w:rPr>
        <w:t>eredmények és oklevél minősítés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36"/>
        <w:gridCol w:w="1780"/>
        <w:gridCol w:w="1429"/>
      </w:tblGrid>
      <w:tr w:rsidR="00535D78" w:rsidTr="003A5B4E">
        <w:trPr>
          <w:jc w:val="center"/>
        </w:trPr>
        <w:tc>
          <w:tcPr>
            <w:tcW w:w="6079" w:type="dxa"/>
            <w:gridSpan w:val="2"/>
          </w:tcPr>
          <w:p w:rsidR="00535D78" w:rsidRDefault="00535D78" w:rsidP="002F6241">
            <w:pPr>
              <w:jc w:val="center"/>
            </w:pPr>
          </w:p>
        </w:tc>
        <w:tc>
          <w:tcPr>
            <w:tcW w:w="1780" w:type="dxa"/>
          </w:tcPr>
          <w:p w:rsidR="00535D78" w:rsidRDefault="00535D78" w:rsidP="004A436C">
            <w:pPr>
              <w:jc w:val="center"/>
            </w:pPr>
            <w:r>
              <w:t>Vizsgázók száma</w:t>
            </w:r>
            <w:r w:rsidR="004A436C">
              <w:t xml:space="preserve"> </w:t>
            </w:r>
            <w:r>
              <w:t>(Fő)</w:t>
            </w:r>
          </w:p>
        </w:tc>
        <w:tc>
          <w:tcPr>
            <w:tcW w:w="1429" w:type="dxa"/>
          </w:tcPr>
          <w:p w:rsidR="00535D78" w:rsidRDefault="00535D78" w:rsidP="002F6241">
            <w:pPr>
              <w:jc w:val="center"/>
            </w:pPr>
            <w:r>
              <w:t>Teljesítés átlaga</w:t>
            </w:r>
          </w:p>
        </w:tc>
      </w:tr>
      <w:tr w:rsidR="00535D78" w:rsidTr="003A5B4E">
        <w:trPr>
          <w:jc w:val="center"/>
        </w:trPr>
        <w:tc>
          <w:tcPr>
            <w:tcW w:w="6079" w:type="dxa"/>
            <w:gridSpan w:val="2"/>
          </w:tcPr>
          <w:p w:rsidR="00535D78" w:rsidRDefault="00535D78" w:rsidP="00535D78">
            <w:pPr>
              <w:jc w:val="both"/>
            </w:pPr>
            <w:r>
              <w:t>Diplomamunka</w:t>
            </w:r>
            <w:r w:rsidR="002E1A1F">
              <w:t xml:space="preserve"> és védése</w:t>
            </w:r>
          </w:p>
        </w:tc>
        <w:tc>
          <w:tcPr>
            <w:tcW w:w="1780" w:type="dxa"/>
          </w:tcPr>
          <w:p w:rsidR="00535D78" w:rsidRDefault="002046D3" w:rsidP="002F6241">
            <w:pPr>
              <w:jc w:val="center"/>
            </w:pPr>
            <w:r>
              <w:t>1</w:t>
            </w:r>
            <w:r w:rsidR="00234D6C">
              <w:t>6</w:t>
            </w:r>
          </w:p>
        </w:tc>
        <w:tc>
          <w:tcPr>
            <w:tcW w:w="1429" w:type="dxa"/>
          </w:tcPr>
          <w:p w:rsidR="00535D78" w:rsidRDefault="00A82CA3" w:rsidP="002046D3">
            <w:pPr>
              <w:jc w:val="center"/>
            </w:pPr>
            <w:r>
              <w:t>4,</w:t>
            </w:r>
            <w:r w:rsidR="00234D6C">
              <w:t>68</w:t>
            </w:r>
          </w:p>
        </w:tc>
      </w:tr>
      <w:tr w:rsidR="00535D78" w:rsidTr="003A5B4E">
        <w:trPr>
          <w:jc w:val="center"/>
        </w:trPr>
        <w:tc>
          <w:tcPr>
            <w:tcW w:w="6079" w:type="dxa"/>
            <w:gridSpan w:val="2"/>
          </w:tcPr>
          <w:p w:rsidR="00535D78" w:rsidRDefault="00535D78" w:rsidP="00535D78">
            <w:pPr>
              <w:jc w:val="both"/>
            </w:pPr>
            <w:r>
              <w:t>ZV tárgy: Mechatronika</w:t>
            </w:r>
          </w:p>
        </w:tc>
        <w:tc>
          <w:tcPr>
            <w:tcW w:w="1780" w:type="dxa"/>
          </w:tcPr>
          <w:p w:rsidR="00535D78" w:rsidRDefault="00BE37E5" w:rsidP="00A82CA3">
            <w:pPr>
              <w:jc w:val="center"/>
            </w:pPr>
            <w:r>
              <w:t>16</w:t>
            </w:r>
          </w:p>
        </w:tc>
        <w:tc>
          <w:tcPr>
            <w:tcW w:w="1429" w:type="dxa"/>
          </w:tcPr>
          <w:p w:rsidR="00535D78" w:rsidRDefault="002046D3" w:rsidP="00BE37E5">
            <w:pPr>
              <w:jc w:val="center"/>
            </w:pPr>
            <w:r>
              <w:t>4,</w:t>
            </w:r>
            <w:r w:rsidR="00BE37E5">
              <w:t>2</w:t>
            </w:r>
          </w:p>
        </w:tc>
      </w:tr>
      <w:tr w:rsidR="00535D78" w:rsidTr="003A5B4E">
        <w:trPr>
          <w:jc w:val="center"/>
        </w:trPr>
        <w:tc>
          <w:tcPr>
            <w:tcW w:w="6079" w:type="dxa"/>
            <w:gridSpan w:val="2"/>
          </w:tcPr>
          <w:p w:rsidR="00535D78" w:rsidRDefault="00535D78" w:rsidP="00535D78">
            <w:pPr>
              <w:jc w:val="both"/>
            </w:pPr>
            <w:r>
              <w:lastRenderedPageBreak/>
              <w:t>ZV tárgy: Analóg és digitális elektronika</w:t>
            </w:r>
          </w:p>
        </w:tc>
        <w:tc>
          <w:tcPr>
            <w:tcW w:w="1780" w:type="dxa"/>
          </w:tcPr>
          <w:p w:rsidR="00535D78" w:rsidRDefault="00BE37E5" w:rsidP="002F6241">
            <w:pPr>
              <w:jc w:val="center"/>
            </w:pPr>
            <w:r>
              <w:t>16</w:t>
            </w:r>
          </w:p>
        </w:tc>
        <w:tc>
          <w:tcPr>
            <w:tcW w:w="1429" w:type="dxa"/>
          </w:tcPr>
          <w:p w:rsidR="00535D78" w:rsidRDefault="00943C9C" w:rsidP="002F6241">
            <w:pPr>
              <w:jc w:val="center"/>
            </w:pPr>
            <w:r>
              <w:t>4,</w:t>
            </w:r>
            <w:r w:rsidR="00BE37E5">
              <w:t>3</w:t>
            </w:r>
          </w:p>
        </w:tc>
      </w:tr>
      <w:tr w:rsidR="00535D78" w:rsidTr="00535D78">
        <w:trPr>
          <w:jc w:val="center"/>
        </w:trPr>
        <w:tc>
          <w:tcPr>
            <w:tcW w:w="2943" w:type="dxa"/>
            <w:vMerge w:val="restart"/>
            <w:vAlign w:val="center"/>
          </w:tcPr>
          <w:p w:rsidR="00535D78" w:rsidRDefault="00535D78" w:rsidP="00535D78">
            <w:r>
              <w:t>ZV tárgy: Szakirányi modul</w:t>
            </w:r>
          </w:p>
        </w:tc>
        <w:tc>
          <w:tcPr>
            <w:tcW w:w="3136" w:type="dxa"/>
          </w:tcPr>
          <w:p w:rsidR="00535D78" w:rsidRPr="00535D78" w:rsidRDefault="00535D78" w:rsidP="00535D78">
            <w:pPr>
              <w:jc w:val="both"/>
            </w:pPr>
            <w:r w:rsidRPr="00535D78">
              <w:t xml:space="preserve">Optika és labortechnika </w:t>
            </w:r>
          </w:p>
        </w:tc>
        <w:tc>
          <w:tcPr>
            <w:tcW w:w="1780" w:type="dxa"/>
          </w:tcPr>
          <w:p w:rsidR="00535D78" w:rsidRDefault="00A724DE" w:rsidP="002F6241">
            <w:pPr>
              <w:jc w:val="center"/>
            </w:pPr>
            <w:r>
              <w:t>12</w:t>
            </w:r>
          </w:p>
        </w:tc>
        <w:tc>
          <w:tcPr>
            <w:tcW w:w="1429" w:type="dxa"/>
          </w:tcPr>
          <w:p w:rsidR="00535D78" w:rsidRDefault="00A724DE" w:rsidP="00A724DE">
            <w:pPr>
              <w:jc w:val="center"/>
            </w:pPr>
            <w:r>
              <w:t>3,75</w:t>
            </w:r>
          </w:p>
        </w:tc>
      </w:tr>
      <w:tr w:rsidR="00535D78" w:rsidTr="004A436C">
        <w:trPr>
          <w:trHeight w:val="352"/>
          <w:jc w:val="center"/>
        </w:trPr>
        <w:tc>
          <w:tcPr>
            <w:tcW w:w="2943" w:type="dxa"/>
            <w:vMerge/>
          </w:tcPr>
          <w:p w:rsidR="00535D78" w:rsidRDefault="00535D78" w:rsidP="002F6241"/>
        </w:tc>
        <w:tc>
          <w:tcPr>
            <w:tcW w:w="3136" w:type="dxa"/>
          </w:tcPr>
          <w:p w:rsidR="00535D78" w:rsidRDefault="00535D78" w:rsidP="00535D78">
            <w:pPr>
              <w:tabs>
                <w:tab w:val="left" w:pos="869"/>
              </w:tabs>
              <w:jc w:val="both"/>
            </w:pPr>
            <w:r w:rsidRPr="00535D78">
              <w:t>Folyamatipari rendszerek mechatronikája</w:t>
            </w:r>
          </w:p>
        </w:tc>
        <w:tc>
          <w:tcPr>
            <w:tcW w:w="1780" w:type="dxa"/>
          </w:tcPr>
          <w:p w:rsidR="00535D78" w:rsidRDefault="00A724DE" w:rsidP="002F6241">
            <w:pPr>
              <w:jc w:val="center"/>
            </w:pPr>
            <w:r>
              <w:t>4</w:t>
            </w:r>
          </w:p>
        </w:tc>
        <w:tc>
          <w:tcPr>
            <w:tcW w:w="1429" w:type="dxa"/>
          </w:tcPr>
          <w:p w:rsidR="00535D78" w:rsidRDefault="00664C26" w:rsidP="002F6241">
            <w:pPr>
              <w:jc w:val="center"/>
            </w:pPr>
            <w:r>
              <w:t>4,5</w:t>
            </w:r>
          </w:p>
        </w:tc>
      </w:tr>
    </w:tbl>
    <w:p w:rsidR="00E34AC4" w:rsidRPr="00C3533B" w:rsidRDefault="00C3533B" w:rsidP="00E0129B">
      <w:pPr>
        <w:pStyle w:val="Kpalrs"/>
        <w:keepNext/>
        <w:spacing w:before="120"/>
        <w:jc w:val="center"/>
        <w:rPr>
          <w:b w:val="0"/>
        </w:rPr>
      </w:pPr>
      <w:r w:rsidRPr="00C3533B">
        <w:rPr>
          <w:bCs w:val="0"/>
        </w:rPr>
        <w:t>9</w:t>
      </w:r>
      <w:r w:rsidR="00E34AC4" w:rsidRPr="00C3533B">
        <w:rPr>
          <w:bCs w:val="0"/>
        </w:rPr>
        <w:t>.</w:t>
      </w:r>
      <w:r w:rsidR="00E34AC4" w:rsidRPr="00C3533B">
        <w:t xml:space="preserve"> </w:t>
      </w:r>
      <w:r w:rsidRPr="00C3533B">
        <w:t>t</w:t>
      </w:r>
      <w:r w:rsidR="00E34AC4" w:rsidRPr="00C3533B">
        <w:t xml:space="preserve">áblázat: </w:t>
      </w:r>
      <w:r w:rsidR="007D05C0" w:rsidRPr="00C3533B">
        <w:rPr>
          <w:b w:val="0"/>
        </w:rPr>
        <w:t>A z</w:t>
      </w:r>
      <w:r w:rsidR="00E34AC4" w:rsidRPr="00C3533B">
        <w:rPr>
          <w:b w:val="0"/>
        </w:rPr>
        <w:t>áróvizsg</w:t>
      </w:r>
      <w:r w:rsidR="002603F6" w:rsidRPr="00C3533B">
        <w:rPr>
          <w:b w:val="0"/>
        </w:rPr>
        <w:t>a</w:t>
      </w:r>
      <w:r w:rsidR="00E34AC4" w:rsidRPr="00C3533B">
        <w:rPr>
          <w:b w:val="0"/>
        </w:rPr>
        <w:t xml:space="preserve"> tárgyainak </w:t>
      </w:r>
      <w:r w:rsidR="007D05C0" w:rsidRPr="00C3533B">
        <w:rPr>
          <w:b w:val="0"/>
        </w:rPr>
        <w:t>átlag</w:t>
      </w:r>
      <w:r w:rsidR="00E34AC4" w:rsidRPr="00C3533B">
        <w:rPr>
          <w:b w:val="0"/>
        </w:rPr>
        <w:t>eredménye a 20</w:t>
      </w:r>
      <w:r w:rsidR="00943C9C">
        <w:rPr>
          <w:b w:val="0"/>
        </w:rPr>
        <w:t>1</w:t>
      </w:r>
      <w:r w:rsidR="00FC483E">
        <w:rPr>
          <w:b w:val="0"/>
        </w:rPr>
        <w:t>4</w:t>
      </w:r>
      <w:r w:rsidR="00E34AC4" w:rsidRPr="00C3533B">
        <w:rPr>
          <w:b w:val="0"/>
        </w:rPr>
        <w:t>/201</w:t>
      </w:r>
      <w:r w:rsidR="00FC483E">
        <w:rPr>
          <w:b w:val="0"/>
        </w:rPr>
        <w:t>5</w:t>
      </w:r>
      <w:r w:rsidR="00E34AC4" w:rsidRPr="00C3533B">
        <w:rPr>
          <w:b w:val="0"/>
        </w:rPr>
        <w:t>-</w:t>
      </w:r>
      <w:r w:rsidR="00943C9C">
        <w:rPr>
          <w:b w:val="0"/>
        </w:rPr>
        <w:t>e</w:t>
      </w:r>
      <w:r w:rsidR="00E34AC4" w:rsidRPr="00C3533B">
        <w:rPr>
          <w:b w:val="0"/>
        </w:rPr>
        <w:t xml:space="preserve">s </w:t>
      </w:r>
      <w:r w:rsidR="00286254" w:rsidRPr="00C3533B">
        <w:rPr>
          <w:b w:val="0"/>
        </w:rPr>
        <w:t>tanév</w:t>
      </w:r>
      <w:r w:rsidR="00E34AC4" w:rsidRPr="00C3533B">
        <w:rPr>
          <w:b w:val="0"/>
        </w:rPr>
        <w:t>ben</w:t>
      </w:r>
    </w:p>
    <w:p w:rsidR="004148AD" w:rsidRPr="00E34AC4" w:rsidRDefault="004148AD" w:rsidP="0030437C">
      <w:pPr>
        <w:pStyle w:val="Cmsor1"/>
        <w:numPr>
          <w:ilvl w:val="0"/>
          <w:numId w:val="18"/>
        </w:numPr>
        <w:spacing w:before="360" w:after="120"/>
        <w:ind w:left="709" w:hanging="709"/>
        <w:rPr>
          <w:rFonts w:ascii="Times New Roman" w:hAnsi="Times New Roman" w:cs="Times New Roman"/>
        </w:rPr>
      </w:pPr>
      <w:bookmarkStart w:id="26" w:name="_Toc289985103"/>
      <w:bookmarkStart w:id="27" w:name="_Toc382568446"/>
      <w:bookmarkStart w:id="28" w:name="_Toc382568669"/>
      <w:bookmarkStart w:id="29" w:name="_Toc448405285"/>
      <w:r w:rsidRPr="00AE24D3">
        <w:rPr>
          <w:rFonts w:ascii="Times New Roman" w:hAnsi="Times New Roman" w:cs="Times New Roman"/>
        </w:rPr>
        <w:t>A képzési folyamat és eredményei</w:t>
      </w:r>
      <w:bookmarkEnd w:id="26"/>
      <w:bookmarkEnd w:id="27"/>
      <w:bookmarkEnd w:id="28"/>
      <w:bookmarkEnd w:id="29"/>
    </w:p>
    <w:p w:rsidR="004148AD" w:rsidRPr="00333032" w:rsidRDefault="004148AD" w:rsidP="00976444">
      <w:pPr>
        <w:numPr>
          <w:ilvl w:val="0"/>
          <w:numId w:val="13"/>
        </w:numPr>
        <w:autoSpaceDE w:val="0"/>
        <w:autoSpaceDN w:val="0"/>
        <w:adjustRightInd w:val="0"/>
        <w:jc w:val="both"/>
      </w:pPr>
      <w:r w:rsidRPr="00333032">
        <w:t xml:space="preserve">A </w:t>
      </w:r>
      <w:r>
        <w:t xml:space="preserve">Mechatronikai Mérnöki alapszak tárgyainak felelősei a tananyagot folyamatosan fejlesztik a hallgatói visszacsatolásnak, és a szakterület új, tudományos eredményeinek megfelelően. </w:t>
      </w:r>
    </w:p>
    <w:p w:rsidR="004148AD" w:rsidRPr="00333032" w:rsidRDefault="004148AD" w:rsidP="00AE24D3">
      <w:pPr>
        <w:numPr>
          <w:ilvl w:val="0"/>
          <w:numId w:val="13"/>
        </w:numPr>
        <w:spacing w:before="60" w:after="60"/>
        <w:jc w:val="both"/>
      </w:pPr>
      <w:r w:rsidRPr="00333032">
        <w:t xml:space="preserve">A </w:t>
      </w:r>
      <w:r>
        <w:t>projektfeladat és a szakdolgozat megvalósítása során a szak hallgatói folyamatosan megismerkednek a kutatás módszertanával, felkészülnek az önálló munkavégzésre,</w:t>
      </w:r>
      <w:r w:rsidRPr="00333032">
        <w:t xml:space="preserve"> </w:t>
      </w:r>
      <w:r>
        <w:t xml:space="preserve">szakirodalomban való jártasságot szereznek. </w:t>
      </w:r>
    </w:p>
    <w:p w:rsidR="004148AD" w:rsidRPr="00333032" w:rsidRDefault="004148AD" w:rsidP="00AE24D3">
      <w:pPr>
        <w:numPr>
          <w:ilvl w:val="0"/>
          <w:numId w:val="13"/>
        </w:numPr>
        <w:spacing w:before="60" w:after="60"/>
        <w:jc w:val="both"/>
      </w:pPr>
      <w:r w:rsidRPr="00333032">
        <w:t>A</w:t>
      </w:r>
      <w:r w:rsidRPr="00333032">
        <w:rPr>
          <w:b/>
        </w:rPr>
        <w:t xml:space="preserve"> </w:t>
      </w:r>
      <w:r w:rsidRPr="00976444">
        <w:t>kiemelkedő képességű hallgatók</w:t>
      </w:r>
      <w:r w:rsidRPr="00333032">
        <w:t xml:space="preserve"> </w:t>
      </w:r>
      <w:r>
        <w:t xml:space="preserve">rendszeresen bevonásra kerülnek a kutatómunkába, például demonstrátori program keretében. </w:t>
      </w:r>
    </w:p>
    <w:p w:rsidR="004148AD" w:rsidRPr="00333032" w:rsidRDefault="004148AD" w:rsidP="00AE24D3">
      <w:pPr>
        <w:numPr>
          <w:ilvl w:val="0"/>
          <w:numId w:val="13"/>
        </w:numPr>
        <w:spacing w:before="60" w:after="60"/>
        <w:ind w:left="714" w:hanging="357"/>
        <w:jc w:val="both"/>
      </w:pPr>
      <w:r w:rsidRPr="00333032">
        <w:t xml:space="preserve">A </w:t>
      </w:r>
      <w:r>
        <w:t xml:space="preserve">számos gyakorlati tárgy keretében széleskörű ismereteket szereznek a különböző </w:t>
      </w:r>
      <w:r w:rsidRPr="00333032">
        <w:t>alkalmazási területekr</w:t>
      </w:r>
      <w:r>
        <w:t>ől</w:t>
      </w:r>
      <w:r w:rsidRPr="00333032">
        <w:t>.</w:t>
      </w:r>
    </w:p>
    <w:p w:rsidR="004148AD" w:rsidRPr="00333032" w:rsidRDefault="004148AD" w:rsidP="00AE24D3">
      <w:pPr>
        <w:numPr>
          <w:ilvl w:val="0"/>
          <w:numId w:val="13"/>
        </w:numPr>
        <w:autoSpaceDE w:val="0"/>
        <w:autoSpaceDN w:val="0"/>
        <w:adjustRightInd w:val="0"/>
        <w:spacing w:before="60" w:after="60"/>
        <w:ind w:left="714" w:hanging="357"/>
        <w:jc w:val="both"/>
      </w:pPr>
      <w:r>
        <w:t>A Mechatronikai Mérnöki alapszakon g</w:t>
      </w:r>
      <w:r w:rsidRPr="00333032">
        <w:t>yakorlati félév</w:t>
      </w:r>
      <w:r>
        <w:t xml:space="preserve"> nincsen, viszont a tanterv előír egy külső vállalatnál elvégzendő 6 hetes szakmai gyakorlatot</w:t>
      </w:r>
      <w:r w:rsidRPr="00333032">
        <w:t>.</w:t>
      </w:r>
    </w:p>
    <w:p w:rsidR="004148AD" w:rsidRPr="00333032" w:rsidRDefault="004148AD" w:rsidP="00AE24D3">
      <w:pPr>
        <w:numPr>
          <w:ilvl w:val="0"/>
          <w:numId w:val="13"/>
        </w:numPr>
        <w:spacing w:before="60" w:after="60"/>
        <w:jc w:val="both"/>
      </w:pPr>
      <w:r>
        <w:t>A hallgatóknak á</w:t>
      </w:r>
      <w:r w:rsidRPr="00333032">
        <w:t>thallgatás</w:t>
      </w:r>
      <w:r>
        <w:t>i lehetőséget biztosítunk a szabadon választható tárgyak keretében (a mindenkor hatályos TVSZ szerint)</w:t>
      </w:r>
      <w:r w:rsidRPr="00333032">
        <w:t>.</w:t>
      </w:r>
    </w:p>
    <w:p w:rsidR="004148AD" w:rsidRPr="00333032" w:rsidRDefault="004148AD" w:rsidP="00B6536D">
      <w:pPr>
        <w:numPr>
          <w:ilvl w:val="0"/>
          <w:numId w:val="13"/>
        </w:numPr>
        <w:tabs>
          <w:tab w:val="left" w:pos="142"/>
        </w:tabs>
        <w:spacing w:before="60"/>
        <w:jc w:val="both"/>
      </w:pPr>
      <w:r w:rsidRPr="00333032">
        <w:t xml:space="preserve">Az </w:t>
      </w:r>
      <w:r w:rsidRPr="00B6536D">
        <w:t>értékelés és ellenőrzés</w:t>
      </w:r>
      <w:r w:rsidRPr="00333032">
        <w:rPr>
          <w:b/>
        </w:rPr>
        <w:t xml:space="preserve"> </w:t>
      </w:r>
      <w:r w:rsidRPr="00333032">
        <w:t xml:space="preserve">módszerei, eljárásai és szabályai </w:t>
      </w:r>
      <w:r>
        <w:t xml:space="preserve">a mindenkor hatályos TVSZ szerint folynak. </w:t>
      </w:r>
    </w:p>
    <w:p w:rsidR="004148AD" w:rsidRPr="00B6536D" w:rsidRDefault="004148AD" w:rsidP="00B6536D">
      <w:pPr>
        <w:numPr>
          <w:ilvl w:val="0"/>
          <w:numId w:val="13"/>
        </w:numPr>
        <w:jc w:val="both"/>
      </w:pPr>
      <w:r w:rsidRPr="00B6536D">
        <w:rPr>
          <w:position w:val="-4"/>
        </w:rPr>
        <w:t xml:space="preserve">A mechatronikai mérnök alapképzés 3 szaktárgyi vizsga letételével zárul. A záróvizsga tantárgyaira vonatkozóan az alábbi érvényes: </w:t>
      </w:r>
    </w:p>
    <w:p w:rsidR="004148AD" w:rsidRDefault="004148AD" w:rsidP="00B6536D">
      <w:pPr>
        <w:pStyle w:val="Listaszerbekezds1"/>
      </w:pPr>
      <w:r w:rsidRPr="00B6536D">
        <w:rPr>
          <w:b/>
        </w:rPr>
        <w:t xml:space="preserve">Mechatronika: </w:t>
      </w:r>
      <w:r>
        <w:t>a</w:t>
      </w:r>
      <w:r w:rsidRPr="00B6536D">
        <w:rPr>
          <w:smallCaps/>
        </w:rPr>
        <w:t xml:space="preserve"> mechatronikai tantárgyak </w:t>
      </w:r>
      <w:r>
        <w:t>modul válogatott fejezetei.</w:t>
      </w:r>
    </w:p>
    <w:p w:rsidR="004148AD" w:rsidRDefault="004148AD" w:rsidP="007D05C0">
      <w:pPr>
        <w:pStyle w:val="Listaszerbekezds1"/>
        <w:jc w:val="both"/>
      </w:pPr>
      <w:r w:rsidRPr="00B6536D">
        <w:rPr>
          <w:b/>
        </w:rPr>
        <w:t xml:space="preserve">Analóg és digitális elektronika: </w:t>
      </w:r>
      <w:r>
        <w:t>az</w:t>
      </w:r>
      <w:r w:rsidRPr="00B6536D">
        <w:rPr>
          <w:smallCaps/>
        </w:rPr>
        <w:t xml:space="preserve"> elektronika tantárgyak </w:t>
      </w:r>
      <w:r>
        <w:t>modul válogatott fejezetei.</w:t>
      </w:r>
    </w:p>
    <w:p w:rsidR="004148AD" w:rsidRPr="00B6536D" w:rsidRDefault="004148AD" w:rsidP="007D05C0">
      <w:pPr>
        <w:pStyle w:val="Listaszerbekezds1"/>
        <w:jc w:val="both"/>
        <w:rPr>
          <w:b/>
        </w:rPr>
      </w:pPr>
      <w:r w:rsidRPr="00B6536D">
        <w:rPr>
          <w:b/>
        </w:rPr>
        <w:t xml:space="preserve">Szakirányi modul: </w:t>
      </w:r>
      <w:r>
        <w:t xml:space="preserve">a </w:t>
      </w:r>
      <w:r w:rsidRPr="00B6536D">
        <w:rPr>
          <w:smallCaps/>
        </w:rPr>
        <w:t xml:space="preserve">szakirány tantárgyak </w:t>
      </w:r>
      <w:r>
        <w:t>modul valamely tantárgycsoportjának válogatott fejezetei.</w:t>
      </w:r>
    </w:p>
    <w:p w:rsidR="004148AD" w:rsidRDefault="004148AD" w:rsidP="007D05C0">
      <w:pPr>
        <w:pStyle w:val="Listaszerbekezds1"/>
        <w:jc w:val="both"/>
      </w:pPr>
      <w:r>
        <w:t>A záróvizsga eredménye a három tárgyból tett vizsga ötfokozatú értékelésének számtani átlaga. Az oklevél minősítését a szakdolgozat és a szakdolgozat védésének eredménye, valamint a záróvizsga tárgyainak eredménye az alábbi százalékos megoszlásban adja</w:t>
      </w:r>
      <w:r w:rsidR="007D05C0">
        <w:t xml:space="preserve"> (a 2011/2012. tanév II. félévétől)</w:t>
      </w:r>
      <w:r>
        <w:t xml:space="preserve">: </w:t>
      </w:r>
    </w:p>
    <w:p w:rsidR="004148AD" w:rsidRDefault="004148AD" w:rsidP="00B6536D">
      <w:pPr>
        <w:pStyle w:val="Listaszerbekezds1"/>
        <w:tabs>
          <w:tab w:val="left" w:pos="6518"/>
        </w:tabs>
      </w:pPr>
      <w:r>
        <w:t>Szakdolgozat és védés</w:t>
      </w:r>
      <w:r>
        <w:tab/>
      </w:r>
      <w:r w:rsidR="007D05C0">
        <w:t>20</w:t>
      </w:r>
      <w:r>
        <w:t xml:space="preserve"> %</w:t>
      </w:r>
    </w:p>
    <w:p w:rsidR="004148AD" w:rsidRDefault="004148AD" w:rsidP="00B6536D">
      <w:pPr>
        <w:pStyle w:val="Listaszerbekezds1"/>
        <w:tabs>
          <w:tab w:val="left" w:pos="6518"/>
        </w:tabs>
      </w:pPr>
      <w:r>
        <w:t>Záróvizsga eredménye</w:t>
      </w:r>
      <w:r>
        <w:tab/>
      </w:r>
      <w:r w:rsidR="007D05C0">
        <w:t>8</w:t>
      </w:r>
      <w:r>
        <w:t>0 %</w:t>
      </w:r>
    </w:p>
    <w:p w:rsidR="004148AD" w:rsidRPr="00B6536D" w:rsidRDefault="004148AD" w:rsidP="00B6536D">
      <w:pPr>
        <w:pStyle w:val="Szvegtrzsbehzssal"/>
        <w:spacing w:before="0" w:after="0"/>
        <w:ind w:firstLine="0"/>
        <w:rPr>
          <w:sz w:val="24"/>
          <w:szCs w:val="24"/>
        </w:rPr>
      </w:pPr>
      <w:r w:rsidRPr="00B6536D">
        <w:rPr>
          <w:sz w:val="24"/>
          <w:szCs w:val="24"/>
        </w:rPr>
        <w:t>Nem minősíthető az oklevél, ha a részjegyek valamelyikének esetén az elért teljesítmény elégtelen.</w:t>
      </w:r>
    </w:p>
    <w:p w:rsidR="004148AD" w:rsidRDefault="004148AD" w:rsidP="00AE24D3">
      <w:pPr>
        <w:numPr>
          <w:ilvl w:val="0"/>
          <w:numId w:val="13"/>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4148AD" w:rsidRPr="00333032" w:rsidRDefault="004148AD" w:rsidP="00D64689">
      <w:pPr>
        <w:spacing w:before="60" w:after="60"/>
        <w:ind w:left="720"/>
        <w:jc w:val="both"/>
      </w:pPr>
      <w:r>
        <w:t xml:space="preserve">A Mechatronikai Mérnöki alapszakon a tanszékek által kiírt projektfeladatok teljesítése után a hallgatók hasonló szakdolgozati témákat választanak. A </w:t>
      </w:r>
      <w:r w:rsidRPr="00333032">
        <w:t>hallgatók</w:t>
      </w:r>
      <w:r w:rsidRPr="00D64689">
        <w:t xml:space="preserve"> </w:t>
      </w:r>
      <w:r>
        <w:t xml:space="preserve">által kezdeményezett szakdolgozati témák aránya becslésünk szerint 10% alatt van. </w:t>
      </w:r>
      <w:r w:rsidRPr="00333032">
        <w:t xml:space="preserve">A szakdolgozatok témavezetői között a vezetőoktatók (tanár, </w:t>
      </w:r>
      <w:r>
        <w:t>docens) és a beosztottak aránya kb. 70%-30%.</w:t>
      </w:r>
      <w:r w:rsidRPr="00333032">
        <w:t xml:space="preserve"> </w:t>
      </w:r>
      <w:r>
        <w:t>A szakon a hallgatók szakdolgozataikat a Fizika és Mechatronika Intézet</w:t>
      </w:r>
      <w:r w:rsidR="002C516F">
        <w:t>, Gépészmérnöki Intézet, Radiokémiai és Radioökológiai Intézet</w:t>
      </w:r>
      <w:r>
        <w:t xml:space="preserve"> és a Folyamatmérnöki Intézeti Tanszék témavezetésével készítik. Alkalmanként </w:t>
      </w:r>
      <w:r>
        <w:lastRenderedPageBreak/>
        <w:t>előfordul, hogy külső cég telephelyén készül szakdolgozat egy belső konzulens felügyeletével.</w:t>
      </w:r>
    </w:p>
    <w:p w:rsidR="004148AD" w:rsidRDefault="004148AD" w:rsidP="00D64689">
      <w:pPr>
        <w:pStyle w:val="abcrend"/>
        <w:numPr>
          <w:ilvl w:val="0"/>
          <w:numId w:val="14"/>
        </w:numPr>
        <w:ind w:left="708"/>
        <w:rPr>
          <w:sz w:val="24"/>
        </w:rPr>
      </w:pPr>
      <w:r w:rsidRPr="00D64689">
        <w:rPr>
          <w:bCs/>
          <w:sz w:val="24"/>
        </w:rPr>
        <w:t>Hallgatók részére nyújtott szolgáltatások:</w:t>
      </w:r>
    </w:p>
    <w:p w:rsidR="004148AD" w:rsidRDefault="004148AD" w:rsidP="00D64689">
      <w:pPr>
        <w:pStyle w:val="abcrend"/>
        <w:numPr>
          <w:ilvl w:val="0"/>
          <w:numId w:val="0"/>
        </w:numPr>
        <w:spacing w:before="0"/>
        <w:ind w:left="708"/>
        <w:rPr>
          <w:bCs/>
          <w:sz w:val="24"/>
        </w:rPr>
      </w:pPr>
      <w:r>
        <w:rPr>
          <w:sz w:val="24"/>
        </w:rPr>
        <w:t>könyvtárhasználat, számítástechnika terem, szakterületi laborok használata.</w:t>
      </w:r>
    </w:p>
    <w:p w:rsidR="004148AD" w:rsidRPr="00D64689" w:rsidRDefault="004148AD" w:rsidP="00D64689">
      <w:pPr>
        <w:ind w:left="708"/>
        <w:jc w:val="both"/>
      </w:pPr>
      <w:r w:rsidRPr="00D64689">
        <w:t xml:space="preserve">Hallgatói tájékoztatás: </w:t>
      </w:r>
      <w:r>
        <w:t xml:space="preserve">alapvetően a Mérnöki Kar és a Fizika és Mechatronika Intézet honlapján, </w:t>
      </w:r>
      <w:r w:rsidR="007D05C0">
        <w:t xml:space="preserve">a Moodle-rendszerben </w:t>
      </w:r>
      <w:r>
        <w:t>valamint a faliújságon történik.</w:t>
      </w:r>
    </w:p>
    <w:p w:rsidR="004148AD" w:rsidRPr="00333032" w:rsidRDefault="004148AD" w:rsidP="00D30196">
      <w:pPr>
        <w:numPr>
          <w:ilvl w:val="0"/>
          <w:numId w:val="14"/>
        </w:numPr>
        <w:spacing w:before="60" w:after="240"/>
        <w:ind w:left="714" w:hanging="357"/>
        <w:jc w:val="both"/>
      </w:pPr>
      <w:r w:rsidRPr="00D64689">
        <w:t>A Pannon Egyetem</w:t>
      </w:r>
      <w:r>
        <w:t xml:space="preserve">en </w:t>
      </w:r>
      <w:r w:rsidRPr="00D64689">
        <w:t>a végzősök elhelyezkedésé</w:t>
      </w:r>
      <w:r>
        <w:t>t a Karrier Iroda követi nyomon szervezetten.</w:t>
      </w:r>
    </w:p>
    <w:p w:rsidR="004148AD" w:rsidRDefault="004148AD" w:rsidP="00D30196">
      <w:pPr>
        <w:pStyle w:val="Cmsor1"/>
        <w:numPr>
          <w:ilvl w:val="0"/>
          <w:numId w:val="18"/>
        </w:numPr>
        <w:spacing w:before="0"/>
        <w:ind w:left="709" w:hanging="709"/>
        <w:rPr>
          <w:rFonts w:ascii="Times New Roman" w:hAnsi="Times New Roman" w:cs="Times New Roman"/>
        </w:rPr>
      </w:pPr>
      <w:bookmarkStart w:id="30" w:name="_Toc289985104"/>
      <w:bookmarkStart w:id="31" w:name="_Toc382568447"/>
      <w:bookmarkStart w:id="32" w:name="_Toc382568670"/>
      <w:bookmarkStart w:id="33" w:name="_Toc448405286"/>
      <w:r w:rsidRPr="00AE24D3">
        <w:rPr>
          <w:rFonts w:ascii="Times New Roman" w:hAnsi="Times New Roman" w:cs="Times New Roman"/>
        </w:rPr>
        <w:t>Minőségbiztosítás, minőségfejlesztés</w:t>
      </w:r>
      <w:bookmarkEnd w:id="30"/>
      <w:bookmarkEnd w:id="31"/>
      <w:bookmarkEnd w:id="32"/>
      <w:bookmarkEnd w:id="33"/>
    </w:p>
    <w:p w:rsidR="00C42A82" w:rsidRPr="00641C4B" w:rsidRDefault="00C42A82" w:rsidP="00C42A82">
      <w:pPr>
        <w:pStyle w:val="Lista"/>
        <w:numPr>
          <w:ilvl w:val="0"/>
          <w:numId w:val="0"/>
        </w:numPr>
        <w:spacing w:after="0"/>
        <w:ind w:left="360"/>
        <w:rPr>
          <w:sz w:val="24"/>
        </w:rPr>
      </w:pPr>
      <w:r w:rsidRPr="00641C4B">
        <w:rPr>
          <w:sz w:val="24"/>
        </w:rPr>
        <w:t>Hogyan biztosítja és fejleszti a szak saját minőségét</w:t>
      </w:r>
      <w:r w:rsidR="00641C4B">
        <w:rPr>
          <w:sz w:val="24"/>
        </w:rPr>
        <w:t>:</w:t>
      </w:r>
    </w:p>
    <w:p w:rsidR="00641C4B" w:rsidRDefault="00641C4B" w:rsidP="00641C4B">
      <w:pPr>
        <w:pStyle w:val="abcrend"/>
        <w:numPr>
          <w:ilvl w:val="0"/>
          <w:numId w:val="0"/>
        </w:numPr>
        <w:ind w:left="360"/>
        <w:rPr>
          <w:sz w:val="24"/>
          <w:u w:val="single"/>
        </w:rPr>
      </w:pPr>
      <w:r>
        <w:rPr>
          <w:sz w:val="24"/>
          <w:u w:val="single"/>
        </w:rPr>
        <w:t>A</w:t>
      </w:r>
      <w:r w:rsidR="00C42A82" w:rsidRPr="00641C4B">
        <w:rPr>
          <w:sz w:val="24"/>
          <w:u w:val="single"/>
        </w:rPr>
        <w:t xml:space="preserve"> bemenet körében</w:t>
      </w:r>
      <w:r>
        <w:rPr>
          <w:sz w:val="24"/>
          <w:u w:val="single"/>
        </w:rPr>
        <w:t xml:space="preserve">: </w:t>
      </w:r>
    </w:p>
    <w:p w:rsidR="00C42A82" w:rsidRPr="00641C4B" w:rsidRDefault="00641C4B" w:rsidP="00F01F29">
      <w:pPr>
        <w:pStyle w:val="abcrend"/>
        <w:numPr>
          <w:ilvl w:val="0"/>
          <w:numId w:val="0"/>
        </w:numPr>
        <w:ind w:left="360" w:firstLine="348"/>
        <w:rPr>
          <w:sz w:val="24"/>
          <w:u w:val="single"/>
        </w:rPr>
      </w:pPr>
      <w:r w:rsidRPr="00F01F29">
        <w:rPr>
          <w:b/>
          <w:sz w:val="24"/>
        </w:rPr>
        <w:t>Az o</w:t>
      </w:r>
      <w:r w:rsidR="00C42A82" w:rsidRPr="00F01F29">
        <w:rPr>
          <w:b/>
          <w:sz w:val="24"/>
        </w:rPr>
        <w:t>ktatók</w:t>
      </w:r>
      <w:r w:rsidRPr="00F01F29">
        <w:rPr>
          <w:b/>
          <w:sz w:val="24"/>
        </w:rPr>
        <w:t xml:space="preserve"> tekintetében</w:t>
      </w:r>
      <w:r>
        <w:rPr>
          <w:sz w:val="24"/>
        </w:rPr>
        <w:t>: A</w:t>
      </w:r>
      <w:r w:rsidR="00C42A82" w:rsidRPr="00641C4B">
        <w:rPr>
          <w:sz w:val="24"/>
        </w:rPr>
        <w:t>z</w:t>
      </w:r>
      <w:r>
        <w:rPr>
          <w:sz w:val="24"/>
        </w:rPr>
        <w:t xml:space="preserve"> oktató-kutató</w:t>
      </w:r>
      <w:r w:rsidR="00C42A82" w:rsidRPr="00641C4B">
        <w:rPr>
          <w:sz w:val="24"/>
        </w:rPr>
        <w:t xml:space="preserve"> életmodell már csak kevesek számára vonzó, így csak a legelhivatottabbak döntenek az egyetemi karrier választása mellett</w:t>
      </w:r>
      <w:r>
        <w:rPr>
          <w:sz w:val="24"/>
        </w:rPr>
        <w:t>. A folyamatosan növekvő hallgatói létszám</w:t>
      </w:r>
      <w:r w:rsidR="00F01F29">
        <w:rPr>
          <w:sz w:val="24"/>
        </w:rPr>
        <w:t xml:space="preserve"> egyre nagyobb oktatási terheltséggel jár, intézetünkben kiugróan magas óraszámmal dolgoznak oktatóink.</w:t>
      </w:r>
    </w:p>
    <w:p w:rsidR="00C42A82" w:rsidRPr="00641C4B" w:rsidRDefault="00C42A82" w:rsidP="00F01F29">
      <w:pPr>
        <w:ind w:left="360"/>
        <w:jc w:val="both"/>
      </w:pPr>
      <w:r w:rsidRPr="00641C4B">
        <w:tab/>
      </w:r>
      <w:r w:rsidR="00F01F29" w:rsidRPr="00F01F29">
        <w:rPr>
          <w:b/>
        </w:rPr>
        <w:t xml:space="preserve">A </w:t>
      </w:r>
      <w:r w:rsidRPr="00F01F29">
        <w:rPr>
          <w:b/>
        </w:rPr>
        <w:t>hallgatók</w:t>
      </w:r>
      <w:r w:rsidR="00F01F29" w:rsidRPr="00F01F29">
        <w:rPr>
          <w:b/>
        </w:rPr>
        <w:t xml:space="preserve"> tekintetében</w:t>
      </w:r>
      <w:r w:rsidRPr="00641C4B">
        <w:t>: középiskolások számára tartott továbbképzések</w:t>
      </w:r>
      <w:r w:rsidR="00F01F29">
        <w:t>, szakkörök</w:t>
      </w:r>
      <w:r w:rsidRPr="00641C4B">
        <w:t xml:space="preserve"> és tanulmányi versenyek szervezésével</w:t>
      </w:r>
      <w:r w:rsidR="00F01F29">
        <w:t xml:space="preserve"> igyekszünk biztosítani a minőségi bemeneti követelményeket.</w:t>
      </w:r>
    </w:p>
    <w:p w:rsidR="00C42A82" w:rsidRPr="00641C4B" w:rsidRDefault="00C42A82" w:rsidP="00F01F29">
      <w:pPr>
        <w:ind w:left="360"/>
        <w:jc w:val="both"/>
      </w:pPr>
      <w:r w:rsidRPr="00641C4B">
        <w:tab/>
      </w:r>
      <w:r w:rsidR="00F01F29" w:rsidRPr="00F01F29">
        <w:rPr>
          <w:b/>
        </w:rPr>
        <w:t>E</w:t>
      </w:r>
      <w:r w:rsidRPr="00F01F29">
        <w:rPr>
          <w:b/>
        </w:rPr>
        <w:t>szköz- és infrastrukturális ellátottság</w:t>
      </w:r>
      <w:r w:rsidR="00F01F29" w:rsidRPr="00F01F29">
        <w:rPr>
          <w:b/>
        </w:rPr>
        <w:t xml:space="preserve"> tekintetében</w:t>
      </w:r>
      <w:r w:rsidRPr="00641C4B">
        <w:t>: a központi egyetemi források apadása miatt egyre több kutatási-fejlesztési program indításával, ipari megbízások szerzésével</w:t>
      </w:r>
      <w:r w:rsidR="00F01F29">
        <w:t xml:space="preserve"> tartjuk fenn a minőségi oktatási-kutatási munkát.</w:t>
      </w:r>
    </w:p>
    <w:p w:rsidR="00C42A82" w:rsidRPr="00641C4B" w:rsidRDefault="00F01F29" w:rsidP="00C42A82">
      <w:pPr>
        <w:pStyle w:val="abcrend"/>
        <w:numPr>
          <w:ilvl w:val="0"/>
          <w:numId w:val="0"/>
        </w:numPr>
        <w:ind w:left="360"/>
        <w:rPr>
          <w:sz w:val="24"/>
          <w:u w:val="single"/>
        </w:rPr>
      </w:pPr>
      <w:r>
        <w:rPr>
          <w:sz w:val="24"/>
          <w:u w:val="single"/>
        </w:rPr>
        <w:t>A</w:t>
      </w:r>
      <w:r w:rsidR="00C42A82" w:rsidRPr="00641C4B">
        <w:rPr>
          <w:sz w:val="24"/>
          <w:u w:val="single"/>
        </w:rPr>
        <w:t>z oktatási-tanulási folyamatban</w:t>
      </w:r>
      <w:r>
        <w:rPr>
          <w:sz w:val="24"/>
          <w:u w:val="single"/>
        </w:rPr>
        <w:t>:</w:t>
      </w:r>
    </w:p>
    <w:p w:rsidR="00C42A82" w:rsidRPr="00641C4B" w:rsidRDefault="00C42A82" w:rsidP="00F01F29">
      <w:pPr>
        <w:ind w:left="360"/>
        <w:jc w:val="both"/>
      </w:pPr>
      <w:r w:rsidRPr="00641C4B">
        <w:tab/>
      </w:r>
      <w:r w:rsidR="00F01F29" w:rsidRPr="00F01F29">
        <w:rPr>
          <w:b/>
        </w:rPr>
        <w:t>O</w:t>
      </w:r>
      <w:r w:rsidRPr="00F01F29">
        <w:rPr>
          <w:b/>
        </w:rPr>
        <w:t>ktatók</w:t>
      </w:r>
      <w:r w:rsidR="00F01F29" w:rsidRPr="00F01F29">
        <w:rPr>
          <w:b/>
        </w:rPr>
        <w:t xml:space="preserve"> esetén</w:t>
      </w:r>
      <w:r w:rsidRPr="00641C4B">
        <w:t>:</w:t>
      </w:r>
      <w:r w:rsidR="00F01F29">
        <w:t xml:space="preserve"> továbbképzéseken és szakmai konferenciákon való részvétel támogatásával</w:t>
      </w:r>
      <w:r w:rsidR="00B50012">
        <w:t xml:space="preserve"> tartjuk fenn a</w:t>
      </w:r>
      <w:r w:rsidR="00F01F29">
        <w:t xml:space="preserve"> minőség</w:t>
      </w:r>
      <w:r w:rsidR="00B50012">
        <w:t>et</w:t>
      </w:r>
      <w:r w:rsidR="00F01F29">
        <w:t xml:space="preserve">. </w:t>
      </w:r>
    </w:p>
    <w:p w:rsidR="00C42A82" w:rsidRPr="00641C4B" w:rsidRDefault="00C42A82" w:rsidP="00F01F29">
      <w:pPr>
        <w:ind w:left="360"/>
        <w:jc w:val="both"/>
      </w:pPr>
      <w:r w:rsidRPr="00641C4B">
        <w:tab/>
      </w:r>
      <w:r w:rsidR="00F01F29" w:rsidRPr="00F01F29">
        <w:rPr>
          <w:b/>
        </w:rPr>
        <w:t>H</w:t>
      </w:r>
      <w:r w:rsidRPr="00F01F29">
        <w:rPr>
          <w:b/>
        </w:rPr>
        <w:t>allgatók</w:t>
      </w:r>
      <w:r w:rsidR="00F01F29" w:rsidRPr="00F01F29">
        <w:rPr>
          <w:b/>
        </w:rPr>
        <w:t xml:space="preserve"> esetén</w:t>
      </w:r>
      <w:r w:rsidRPr="00641C4B">
        <w:t>: az elsőévesek hallgatók</w:t>
      </w:r>
      <w:r w:rsidR="00B50012">
        <w:t xml:space="preserve"> fejlődését</w:t>
      </w:r>
      <w:r w:rsidRPr="00641C4B">
        <w:t xml:space="preserve"> felzárkóztató kurzusok </w:t>
      </w:r>
      <w:r w:rsidR="00B50012">
        <w:t>meghirdetésével</w:t>
      </w:r>
      <w:r w:rsidRPr="00641C4B">
        <w:t>, felsőbbévesek részére TDK tevékenység megkezdésével</w:t>
      </w:r>
      <w:r w:rsidR="00B50012">
        <w:t>, a pályázati és K+F kutatási munkákba való bevonással valamint</w:t>
      </w:r>
      <w:r w:rsidRPr="00641C4B">
        <w:t xml:space="preserve"> tehetséggondozási programokkal</w:t>
      </w:r>
      <w:r w:rsidR="00B50012">
        <w:t xml:space="preserve"> segítjük</w:t>
      </w:r>
      <w:r w:rsidR="00F01F29">
        <w:t>.</w:t>
      </w:r>
    </w:p>
    <w:p w:rsidR="00C42A82" w:rsidRPr="00641C4B" w:rsidRDefault="00C42A82" w:rsidP="00B50012">
      <w:pPr>
        <w:ind w:left="360"/>
        <w:jc w:val="both"/>
      </w:pPr>
      <w:r w:rsidRPr="00641C4B">
        <w:tab/>
      </w:r>
      <w:r w:rsidR="00F01F29">
        <w:rPr>
          <w:b/>
        </w:rPr>
        <w:t>E</w:t>
      </w:r>
      <w:r w:rsidRPr="00F01F29">
        <w:rPr>
          <w:b/>
        </w:rPr>
        <w:t>szköz- és infrastrukturális ellátottság</w:t>
      </w:r>
      <w:r w:rsidRPr="00641C4B">
        <w:t>: eszközállomány</w:t>
      </w:r>
      <w:r w:rsidR="00B50012">
        <w:t>unkat az oktatási folyamatba is beillesztjük.</w:t>
      </w:r>
    </w:p>
    <w:p w:rsidR="00C42A82" w:rsidRPr="00641C4B" w:rsidRDefault="00B50012" w:rsidP="0030437C">
      <w:pPr>
        <w:pStyle w:val="abcrend"/>
        <w:numPr>
          <w:ilvl w:val="0"/>
          <w:numId w:val="0"/>
        </w:numPr>
        <w:spacing w:before="0"/>
        <w:ind w:left="360"/>
        <w:rPr>
          <w:sz w:val="24"/>
        </w:rPr>
      </w:pPr>
      <w:r>
        <w:rPr>
          <w:sz w:val="24"/>
          <w:u w:val="single"/>
        </w:rPr>
        <w:t>A</w:t>
      </w:r>
      <w:r w:rsidR="00C42A82" w:rsidRPr="00641C4B">
        <w:rPr>
          <w:sz w:val="24"/>
          <w:u w:val="single"/>
        </w:rPr>
        <w:t xml:space="preserve"> képzési kimenetet (</w:t>
      </w:r>
      <w:r w:rsidR="00C42A82" w:rsidRPr="00641C4B">
        <w:rPr>
          <w:i/>
          <w:sz w:val="24"/>
          <w:u w:val="single"/>
        </w:rPr>
        <w:t>learning outcomes</w:t>
      </w:r>
      <w:r w:rsidR="00C42A82" w:rsidRPr="00641C4B">
        <w:rPr>
          <w:sz w:val="24"/>
          <w:u w:val="single"/>
        </w:rPr>
        <w:t>) illetően</w:t>
      </w:r>
      <w:r w:rsidR="00C42A82" w:rsidRPr="00641C4B">
        <w:rPr>
          <w:sz w:val="24"/>
        </w:rPr>
        <w:t>:</w:t>
      </w:r>
    </w:p>
    <w:p w:rsidR="00C42A82" w:rsidRPr="00641C4B" w:rsidRDefault="00C42A82" w:rsidP="00C42A82">
      <w:pPr>
        <w:pStyle w:val="abcrend"/>
        <w:numPr>
          <w:ilvl w:val="0"/>
          <w:numId w:val="0"/>
        </w:numPr>
        <w:ind w:left="360"/>
        <w:rPr>
          <w:sz w:val="24"/>
        </w:rPr>
      </w:pPr>
      <w:r w:rsidRPr="00641C4B">
        <w:rPr>
          <w:sz w:val="24"/>
        </w:rPr>
        <w:tab/>
      </w:r>
      <w:r w:rsidR="00B50012" w:rsidRPr="00B50012">
        <w:rPr>
          <w:b/>
          <w:sz w:val="24"/>
        </w:rPr>
        <w:t>Az o</w:t>
      </w:r>
      <w:r w:rsidRPr="00B50012">
        <w:rPr>
          <w:b/>
          <w:sz w:val="24"/>
        </w:rPr>
        <w:t>ktatók</w:t>
      </w:r>
      <w:r w:rsidRPr="00641C4B">
        <w:rPr>
          <w:sz w:val="24"/>
        </w:rPr>
        <w:t xml:space="preserve"> az évente kötelező oktatói-kutatói önértékelés keretén belül nyilatkozhatnak a szakok működéséről is.</w:t>
      </w:r>
    </w:p>
    <w:p w:rsidR="004148AD" w:rsidRPr="007D05C0" w:rsidRDefault="00C42A82" w:rsidP="007D05C0">
      <w:pPr>
        <w:pStyle w:val="abcrend"/>
        <w:numPr>
          <w:ilvl w:val="0"/>
          <w:numId w:val="0"/>
        </w:numPr>
        <w:ind w:left="360"/>
        <w:rPr>
          <w:sz w:val="24"/>
        </w:rPr>
      </w:pPr>
      <w:r w:rsidRPr="00641C4B">
        <w:rPr>
          <w:sz w:val="24"/>
        </w:rPr>
        <w:tab/>
      </w:r>
      <w:r w:rsidR="00B50012" w:rsidRPr="00B50012">
        <w:rPr>
          <w:b/>
          <w:sz w:val="24"/>
        </w:rPr>
        <w:t>A h</w:t>
      </w:r>
      <w:r w:rsidRPr="00B50012">
        <w:rPr>
          <w:b/>
          <w:sz w:val="24"/>
        </w:rPr>
        <w:t>allgatók</w:t>
      </w:r>
      <w:r w:rsidR="00B50012">
        <w:rPr>
          <w:sz w:val="24"/>
        </w:rPr>
        <w:t xml:space="preserve"> </w:t>
      </w:r>
      <w:r w:rsidRPr="00641C4B">
        <w:rPr>
          <w:sz w:val="24"/>
        </w:rPr>
        <w:t xml:space="preserve">véleményt formálhatnak </w:t>
      </w:r>
      <w:r w:rsidR="00D40C8B">
        <w:rPr>
          <w:sz w:val="24"/>
        </w:rPr>
        <w:t xml:space="preserve">oktatóikról és </w:t>
      </w:r>
      <w:r w:rsidRPr="00641C4B">
        <w:rPr>
          <w:sz w:val="24"/>
        </w:rPr>
        <w:t>minden kurzusról annak lezárásakor</w:t>
      </w:r>
      <w:r w:rsidR="00D40C8B">
        <w:rPr>
          <w:sz w:val="24"/>
        </w:rPr>
        <w:t xml:space="preserve"> az évek óta működő </w:t>
      </w:r>
      <w:r w:rsidR="00D40C8B" w:rsidRPr="00D40C8B">
        <w:rPr>
          <w:i/>
          <w:sz w:val="24"/>
        </w:rPr>
        <w:t>Oktatói munka hallgatói véleményezése</w:t>
      </w:r>
      <w:r w:rsidR="00D40C8B">
        <w:rPr>
          <w:sz w:val="24"/>
        </w:rPr>
        <w:t xml:space="preserve"> űrlap segítségével, aminek eredményét az oktatók is megkapják</w:t>
      </w:r>
      <w:r w:rsidR="00F01F29">
        <w:rPr>
          <w:sz w:val="24"/>
        </w:rPr>
        <w:t xml:space="preserve">. </w:t>
      </w:r>
      <w:r w:rsidR="00F01F29" w:rsidRPr="00F01F29">
        <w:rPr>
          <w:sz w:val="24"/>
        </w:rPr>
        <w:t>A végzősök elhelyezkedését a Karrier Iroda követi nyomon szervezetten</w:t>
      </w:r>
      <w:r w:rsidR="00F01F29">
        <w:rPr>
          <w:sz w:val="24"/>
        </w:rPr>
        <w:t>, akik hallgatói elégedettségi felmérést is végeznek a végzősök körében, és erről részletes statisztikát bocsátanak rendelkezésünkre</w:t>
      </w:r>
      <w:r w:rsidRPr="00F01F29">
        <w:rPr>
          <w:sz w:val="24"/>
        </w:rPr>
        <w:t>.</w:t>
      </w:r>
    </w:p>
    <w:p w:rsidR="00E34A75" w:rsidRPr="00D30196" w:rsidRDefault="004148AD" w:rsidP="0030437C">
      <w:pPr>
        <w:pStyle w:val="Cmsor1"/>
        <w:numPr>
          <w:ilvl w:val="0"/>
          <w:numId w:val="18"/>
        </w:numPr>
        <w:spacing w:after="120"/>
        <w:ind w:left="709" w:hanging="709"/>
        <w:rPr>
          <w:rFonts w:ascii="Times New Roman" w:hAnsi="Times New Roman" w:cs="Times New Roman"/>
        </w:rPr>
      </w:pPr>
      <w:bookmarkStart w:id="34" w:name="_Toc289985105"/>
      <w:bookmarkStart w:id="35" w:name="_Toc382568448"/>
      <w:bookmarkStart w:id="36" w:name="_Toc382568671"/>
      <w:bookmarkStart w:id="37" w:name="_Toc448405287"/>
      <w:r w:rsidRPr="00AE24D3">
        <w:rPr>
          <w:rFonts w:ascii="Times New Roman" w:hAnsi="Times New Roman" w:cs="Times New Roman"/>
        </w:rPr>
        <w:t>Felhasználói szempontok érvényesülése – szakra vonatkozó kapcsolati formák</w:t>
      </w:r>
      <w:bookmarkEnd w:id="34"/>
      <w:bookmarkEnd w:id="35"/>
      <w:bookmarkEnd w:id="36"/>
      <w:bookmarkEnd w:id="37"/>
    </w:p>
    <w:p w:rsidR="009C0F80" w:rsidRDefault="009C0F80" w:rsidP="009C0F80">
      <w:pPr>
        <w:suppressAutoHyphens/>
        <w:jc w:val="both"/>
      </w:pPr>
      <w:r>
        <w:t>A szak folyamatosan képviselteti magát a Mérnöki Kar keretein belül szervezett beiskolázási programokon. Részt veszünk az egyetemi nyílt napokon és a középiskolákban tett beiskolázási körutakon. Ezen tevékenységek hatás</w:t>
      </w:r>
      <w:r w:rsidR="007D05C0">
        <w:t>ának is betudható</w:t>
      </w:r>
      <w:r>
        <w:t xml:space="preserve"> a</w:t>
      </w:r>
      <w:r w:rsidR="007D05C0">
        <w:t xml:space="preserve"> kedvező beiskolázási eredmény</w:t>
      </w:r>
      <w:r>
        <w:t>.</w:t>
      </w:r>
    </w:p>
    <w:p w:rsidR="000706C2" w:rsidRDefault="000706C2" w:rsidP="009C0F80">
      <w:pPr>
        <w:suppressAutoHyphens/>
        <w:jc w:val="both"/>
      </w:pPr>
      <w:r>
        <w:lastRenderedPageBreak/>
        <w:t>A tanszékek kapcsolata kifejezetten jónak mondható a hallgatókkal. A hallgatók szívesen töltik szabad idejüket a szak valamelyik tanszékén. Számos hallgatónk vesz részt különböző mérnök versenyeken, melyekre a hallgatói laborokban készülnek fel.</w:t>
      </w:r>
    </w:p>
    <w:p w:rsidR="00E34A75" w:rsidRDefault="00E34A75" w:rsidP="00D30196">
      <w:pPr>
        <w:suppressAutoHyphens/>
        <w:spacing w:after="240"/>
        <w:jc w:val="both"/>
      </w:pPr>
      <w:r>
        <w:t>A szakon oktató vezető oktatók folyamatos szakmai kapcsolatokat ápolnak a környék iparvállalataival</w:t>
      </w:r>
      <w:r w:rsidR="009C0F80">
        <w:t>. Ezen kapcsolatok eredménye több K+F szerződés, hallgatók részére szakdolgozói lehetőségek, szakmai gyakorlati helyek biztosítása.</w:t>
      </w:r>
    </w:p>
    <w:p w:rsidR="004148AD" w:rsidRPr="004A436C" w:rsidRDefault="004148AD" w:rsidP="00D30196">
      <w:pPr>
        <w:pStyle w:val="Cmsor1"/>
        <w:numPr>
          <w:ilvl w:val="0"/>
          <w:numId w:val="18"/>
        </w:numPr>
        <w:spacing w:after="120"/>
        <w:ind w:left="709" w:hanging="709"/>
        <w:rPr>
          <w:rFonts w:ascii="Times New Roman" w:hAnsi="Times New Roman" w:cs="Times New Roman"/>
        </w:rPr>
      </w:pPr>
      <w:bookmarkStart w:id="38" w:name="_Toc289985106"/>
      <w:bookmarkStart w:id="39" w:name="_Toc382568449"/>
      <w:bookmarkStart w:id="40" w:name="_Toc382568672"/>
      <w:bookmarkStart w:id="41" w:name="_Toc448405288"/>
      <w:r>
        <w:rPr>
          <w:rFonts w:ascii="Times New Roman" w:hAnsi="Times New Roman" w:cs="Times New Roman"/>
        </w:rPr>
        <w:t>A korábbi intézkedések és hatásai</w:t>
      </w:r>
      <w:bookmarkEnd w:id="38"/>
      <w:bookmarkEnd w:id="39"/>
      <w:bookmarkEnd w:id="40"/>
      <w:bookmarkEnd w:id="41"/>
    </w:p>
    <w:p w:rsidR="004148AD" w:rsidRPr="004A436C" w:rsidRDefault="004148AD" w:rsidP="004A436C">
      <w:pPr>
        <w:spacing w:before="80" w:after="80"/>
        <w:ind w:firstLine="454"/>
        <w:jc w:val="both"/>
      </w:pPr>
      <w:r w:rsidRPr="002A0560">
        <w:t>A Fizika és Mechatronikai Intézet az előző tanév</w:t>
      </w:r>
      <w:r w:rsidR="00346A35">
        <w:t>ek</w:t>
      </w:r>
      <w:r w:rsidRPr="002A0560">
        <w:t xml:space="preserve"> során a felvételi létszám növelése érdekében végzett beiskolázási tevékenység</w:t>
      </w:r>
      <w:r>
        <w:t>é</w:t>
      </w:r>
      <w:r w:rsidRPr="002A0560">
        <w:t xml:space="preserve">t a </w:t>
      </w:r>
      <w:r>
        <w:t>V</w:t>
      </w:r>
      <w:r w:rsidRPr="002A0560">
        <w:t>eszprém megyei iskolák mellett kiterjesztette a nyugat magyarországi régióra</w:t>
      </w:r>
      <w:r>
        <w:t xml:space="preserve"> is</w:t>
      </w:r>
      <w:r w:rsidRPr="002A0560">
        <w:t xml:space="preserve">. Az Intézet által szervezett utak mellett oktatóink részt vettek a kar beiskolázási programjaiban is. A </w:t>
      </w:r>
      <w:r>
        <w:t>M</w:t>
      </w:r>
      <w:r w:rsidRPr="002A0560">
        <w:t>echatronika</w:t>
      </w:r>
      <w:r>
        <w:t>i mérnöki alap</w:t>
      </w:r>
      <w:r w:rsidRPr="002A0560">
        <w:t>szak képviselői részt vettek a nyílt napokon. Az intézet több oktatója tartott ismeretterjesztő előadást a Kutatók Éjszakája rendezvényen.</w:t>
      </w:r>
      <w:r w:rsidR="00D3379C">
        <w:t xml:space="preserve"> Örömmel részt veszünk minden évben a Mérnöki Kar egyéb, beiskolázást segítő programjain, mint például a </w:t>
      </w:r>
      <w:r w:rsidR="00D3379C" w:rsidRPr="00D3379C">
        <w:rPr>
          <w:i/>
        </w:rPr>
        <w:t>Nyári Egyetem</w:t>
      </w:r>
      <w:r w:rsidR="00D3379C">
        <w:t xml:space="preserve"> vagy a </w:t>
      </w:r>
      <w:r w:rsidR="00D3379C" w:rsidRPr="00D3379C">
        <w:rPr>
          <w:i/>
        </w:rPr>
        <w:t>Nyitott karral várunk</w:t>
      </w:r>
      <w:r w:rsidR="00D3379C">
        <w:t>.</w:t>
      </w:r>
    </w:p>
    <w:p w:rsidR="002261CC" w:rsidRPr="002261CC" w:rsidRDefault="002261CC" w:rsidP="0030437C">
      <w:pPr>
        <w:spacing w:before="80" w:after="240"/>
        <w:ind w:firstLine="454"/>
        <w:jc w:val="both"/>
      </w:pPr>
      <w:r>
        <w:t>A</w:t>
      </w:r>
      <w:r w:rsidRPr="002A0560">
        <w:t xml:space="preserve"> felvételi eredmények tükrében </w:t>
      </w:r>
      <w:r>
        <w:t>a</w:t>
      </w:r>
      <w:r w:rsidR="004148AD" w:rsidRPr="002A0560">
        <w:t>z idei tanévben</w:t>
      </w:r>
      <w:r>
        <w:t xml:space="preserve"> </w:t>
      </w:r>
      <w:r w:rsidRPr="002A0560">
        <w:t xml:space="preserve">sikeresnek mondható </w:t>
      </w:r>
      <w:r w:rsidR="004148AD" w:rsidRPr="002A0560">
        <w:t xml:space="preserve">a </w:t>
      </w:r>
      <w:r w:rsidR="004148AD">
        <w:t>M</w:t>
      </w:r>
      <w:r w:rsidR="004148AD" w:rsidRPr="002A0560">
        <w:t>echatronika</w:t>
      </w:r>
      <w:r w:rsidR="004148AD">
        <w:t>i mérnöki alap</w:t>
      </w:r>
      <w:r w:rsidR="004148AD" w:rsidRPr="002A0560">
        <w:t>szak beiskolázási tevékenysége</w:t>
      </w:r>
      <w:r w:rsidR="00346A35">
        <w:t>,</w:t>
      </w:r>
      <w:r w:rsidRPr="002261CC">
        <w:t xml:space="preserve"> pótfelvételi eljárással együtt </w:t>
      </w:r>
      <w:r w:rsidR="00346A35">
        <w:t>37</w:t>
      </w:r>
      <w:r w:rsidRPr="002261CC">
        <w:t xml:space="preserve"> fő került felvételre.</w:t>
      </w:r>
      <w:r>
        <w:t xml:space="preserve"> </w:t>
      </w:r>
      <w:r w:rsidRPr="002261CC">
        <w:t xml:space="preserve">A felvett hallgatók száma, átlagpontja és a feltöltési arányokat tekintve egyaránt a középmezőnyben vagyunk, a tavalyi évhez képest kapacitás-kihasználtságunk és a felvettek száma is nőtt. </w:t>
      </w:r>
      <w:r w:rsidRPr="002A0560">
        <w:t>A me</w:t>
      </w:r>
      <w:r>
        <w:t>chatronikai mérnök ala</w:t>
      </w:r>
      <w:r w:rsidRPr="002A0560">
        <w:t xml:space="preserve">pszak piaci helyzetét jónak </w:t>
      </w:r>
      <w:r>
        <w:t>í</w:t>
      </w:r>
      <w:r w:rsidRPr="002A0560">
        <w:t>téljük meg.</w:t>
      </w:r>
    </w:p>
    <w:p w:rsidR="00D610E6" w:rsidRPr="00AB701E" w:rsidRDefault="00D610E6" w:rsidP="0030437C">
      <w:pPr>
        <w:pStyle w:val="Cmsor1"/>
        <w:numPr>
          <w:ilvl w:val="0"/>
          <w:numId w:val="18"/>
        </w:numPr>
        <w:spacing w:before="0"/>
        <w:ind w:left="709" w:hanging="709"/>
        <w:rPr>
          <w:rFonts w:ascii="Times New Roman" w:hAnsi="Times New Roman" w:cs="Times New Roman"/>
        </w:rPr>
      </w:pPr>
      <w:bookmarkStart w:id="42" w:name="_Toc289985107"/>
      <w:bookmarkStart w:id="43" w:name="_Toc382568450"/>
      <w:bookmarkStart w:id="44" w:name="_Toc382568673"/>
      <w:bookmarkStart w:id="45" w:name="_Toc448405289"/>
      <w:r w:rsidRPr="00333032">
        <w:t>C-SWOT elemzés</w:t>
      </w:r>
      <w:bookmarkEnd w:id="42"/>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10E6" w:rsidRPr="008A152B" w:rsidTr="008A152B">
        <w:trPr>
          <w:trHeight w:val="465"/>
        </w:trPr>
        <w:tc>
          <w:tcPr>
            <w:tcW w:w="4606" w:type="dxa"/>
          </w:tcPr>
          <w:p w:rsidR="00D610E6" w:rsidRPr="008A152B" w:rsidRDefault="00D610E6" w:rsidP="002F6241">
            <w:pPr>
              <w:rPr>
                <w:b/>
              </w:rPr>
            </w:pPr>
            <w:r w:rsidRPr="008A152B">
              <w:rPr>
                <w:b/>
              </w:rPr>
              <w:t>ERŐSSÉGEK</w:t>
            </w:r>
          </w:p>
        </w:tc>
        <w:tc>
          <w:tcPr>
            <w:tcW w:w="4606" w:type="dxa"/>
          </w:tcPr>
          <w:p w:rsidR="00D610E6" w:rsidRPr="008A152B" w:rsidRDefault="00D610E6" w:rsidP="002F6241">
            <w:pPr>
              <w:rPr>
                <w:b/>
              </w:rPr>
            </w:pPr>
            <w:r w:rsidRPr="008A152B">
              <w:rPr>
                <w:b/>
              </w:rPr>
              <w:t>GYENGESÉGEK</w:t>
            </w:r>
          </w:p>
        </w:tc>
      </w:tr>
      <w:tr w:rsidR="00D610E6" w:rsidRPr="002F6241" w:rsidTr="008A152B">
        <w:tc>
          <w:tcPr>
            <w:tcW w:w="4606" w:type="dxa"/>
          </w:tcPr>
          <w:p w:rsidR="00D610E6" w:rsidRPr="002F6241" w:rsidRDefault="00D610E6" w:rsidP="002F6241">
            <w:r w:rsidRPr="002F6241">
              <w:t>Sikeres beiskolázási tevékenység</w:t>
            </w:r>
          </w:p>
          <w:p w:rsidR="00D610E6" w:rsidRPr="002F6241" w:rsidRDefault="00D610E6" w:rsidP="002F6241">
            <w:r w:rsidRPr="002F6241">
              <w:t>Erős és eredményes ipari és társadalmi kapcsolatok</w:t>
            </w:r>
          </w:p>
          <w:p w:rsidR="00D610E6" w:rsidRPr="002F6241" w:rsidRDefault="008E4010" w:rsidP="002F6241">
            <w:r w:rsidRPr="002F6241">
              <w:t>Magasan képzett oktatói gárda</w:t>
            </w:r>
          </w:p>
          <w:p w:rsidR="008E4010" w:rsidRPr="002F6241" w:rsidRDefault="008E4010" w:rsidP="002F6241">
            <w:r w:rsidRPr="002F6241">
              <w:t>Magas a gyakorlati képzés aránya</w:t>
            </w:r>
          </w:p>
          <w:p w:rsidR="00D610E6" w:rsidRPr="002F6241" w:rsidRDefault="00D610E6" w:rsidP="002F6241"/>
        </w:tc>
        <w:tc>
          <w:tcPr>
            <w:tcW w:w="4606" w:type="dxa"/>
          </w:tcPr>
          <w:p w:rsidR="008E4010" w:rsidRPr="002F6241" w:rsidRDefault="008E4010" w:rsidP="002F6241">
            <w:r w:rsidRPr="002F6241">
              <w:t>A felvételi ponthatár csökkenése, egyre romló hallgató</w:t>
            </w:r>
            <w:r w:rsidR="007D05C0">
              <w:t>i</w:t>
            </w:r>
            <w:r w:rsidRPr="002F6241">
              <w:t xml:space="preserve"> felhozatal</w:t>
            </w:r>
          </w:p>
          <w:p w:rsidR="008E4010" w:rsidRPr="002F6241" w:rsidRDefault="008E4010" w:rsidP="002F6241">
            <w:r w:rsidRPr="002F6241">
              <w:t>Egyes tanszékeken elöregedő oktatói gárda</w:t>
            </w:r>
          </w:p>
          <w:p w:rsidR="008E4010" w:rsidRPr="002F6241" w:rsidRDefault="008E4010" w:rsidP="002F6241">
            <w:r w:rsidRPr="002F6241">
              <w:t>Nincs a</w:t>
            </w:r>
            <w:r w:rsidR="002F6241" w:rsidRPr="002F6241">
              <w:t>z egyetemen a</w:t>
            </w:r>
            <w:r w:rsidRPr="002F6241">
              <w:t xml:space="preserve"> szakhoz kapc</w:t>
            </w:r>
            <w:r w:rsidR="002F6241" w:rsidRPr="002F6241">
              <w:t>solható doktori i</w:t>
            </w:r>
            <w:r w:rsidRPr="002F6241">
              <w:t>skola</w:t>
            </w:r>
          </w:p>
          <w:p w:rsidR="00D610E6" w:rsidRPr="002F6241" w:rsidRDefault="00D610E6" w:rsidP="002F6241"/>
        </w:tc>
      </w:tr>
      <w:tr w:rsidR="00D610E6" w:rsidRPr="008A152B" w:rsidTr="008A152B">
        <w:tc>
          <w:tcPr>
            <w:tcW w:w="4606" w:type="dxa"/>
          </w:tcPr>
          <w:p w:rsidR="00D610E6" w:rsidRPr="008A152B" w:rsidRDefault="00D610E6" w:rsidP="002F6241">
            <w:pPr>
              <w:rPr>
                <w:b/>
              </w:rPr>
            </w:pPr>
            <w:r w:rsidRPr="008A152B">
              <w:rPr>
                <w:b/>
              </w:rPr>
              <w:t>LEHETŐSÉGEK</w:t>
            </w:r>
          </w:p>
        </w:tc>
        <w:tc>
          <w:tcPr>
            <w:tcW w:w="4606" w:type="dxa"/>
          </w:tcPr>
          <w:p w:rsidR="00D610E6" w:rsidRPr="008A152B" w:rsidRDefault="00D610E6" w:rsidP="002F6241">
            <w:pPr>
              <w:rPr>
                <w:b/>
              </w:rPr>
            </w:pPr>
            <w:r w:rsidRPr="008A152B">
              <w:rPr>
                <w:b/>
              </w:rPr>
              <w:t>FENYEGETETTSÉGEK</w:t>
            </w:r>
          </w:p>
        </w:tc>
      </w:tr>
      <w:tr w:rsidR="00D610E6" w:rsidRPr="002F6241" w:rsidTr="008A152B">
        <w:tc>
          <w:tcPr>
            <w:tcW w:w="4606" w:type="dxa"/>
          </w:tcPr>
          <w:p w:rsidR="008E4010" w:rsidRPr="002F6241" w:rsidRDefault="008E4010" w:rsidP="002F6241">
            <w:r w:rsidRPr="002F6241">
              <w:t>A munkaerőpiacon jelentkező folyamatos igény a szakon végzett szakemberek iránt</w:t>
            </w:r>
          </w:p>
          <w:p w:rsidR="008E4010" w:rsidRPr="002F6241" w:rsidRDefault="008E4010" w:rsidP="002F6241">
            <w:r w:rsidRPr="002F6241">
              <w:t>Új felsőoktatási törvény (reál tárgyak erősítése, mérnök</w:t>
            </w:r>
            <w:r w:rsidR="0083589D">
              <w:t>-</w:t>
            </w:r>
            <w:r w:rsidRPr="002F6241">
              <w:t xml:space="preserve">képzés támogatása) </w:t>
            </w:r>
          </w:p>
          <w:p w:rsidR="008E4010" w:rsidRPr="002F6241" w:rsidRDefault="008E4010" w:rsidP="002F6241">
            <w:r w:rsidRPr="002F6241">
              <w:t>Az egyetemen beindult M</w:t>
            </w:r>
            <w:r w:rsidR="0083589D">
              <w:t>Sc-</w:t>
            </w:r>
            <w:r w:rsidRPr="002F6241">
              <w:t>képzés pozitív hatása a B</w:t>
            </w:r>
            <w:r w:rsidR="0083589D">
              <w:t>Sc-</w:t>
            </w:r>
            <w:r w:rsidRPr="002F6241">
              <w:t>szakra jelentkezőknél</w:t>
            </w:r>
          </w:p>
          <w:p w:rsidR="00D610E6" w:rsidRPr="002F6241" w:rsidRDefault="00D610E6" w:rsidP="002F6241"/>
          <w:p w:rsidR="00D610E6" w:rsidRPr="002F6241" w:rsidRDefault="00D610E6" w:rsidP="002F6241"/>
          <w:p w:rsidR="00D610E6" w:rsidRPr="002F6241" w:rsidRDefault="00D610E6" w:rsidP="002F6241"/>
        </w:tc>
        <w:tc>
          <w:tcPr>
            <w:tcW w:w="4606" w:type="dxa"/>
          </w:tcPr>
          <w:p w:rsidR="008E4010" w:rsidRPr="002F6241" w:rsidRDefault="002F6241" w:rsidP="002F6241">
            <w:r w:rsidRPr="002F6241">
              <w:t>Folyamatosan csökkenő finanszírozott keretszámok</w:t>
            </w:r>
          </w:p>
          <w:p w:rsidR="002F6241" w:rsidRPr="002F6241" w:rsidRDefault="002F6241" w:rsidP="002F6241">
            <w:r w:rsidRPr="002F6241">
              <w:t>Demográfiai változások</w:t>
            </w:r>
          </w:p>
          <w:p w:rsidR="002F6241" w:rsidRPr="002F6241" w:rsidRDefault="0083589D" w:rsidP="002F6241">
            <w:r>
              <w:t>A munkaerő-</w:t>
            </w:r>
            <w:r w:rsidR="002F6241" w:rsidRPr="002F6241">
              <w:t>megtartási képesség nehézséget jelent. A távozó munkatársak helyére nincs jelentkező</w:t>
            </w:r>
          </w:p>
          <w:p w:rsidR="002F6241" w:rsidRPr="002F6241" w:rsidRDefault="002F6241" w:rsidP="002F6241">
            <w:r w:rsidRPr="002F6241">
              <w:t>A n</w:t>
            </w:r>
            <w:r w:rsidR="0083589D">
              <w:t>agy hallgatói létszám jelentős</w:t>
            </w:r>
            <w:r w:rsidRPr="002F6241">
              <w:t xml:space="preserve"> óraszám</w:t>
            </w:r>
            <w:r w:rsidR="0083589D">
              <w:t>-</w:t>
            </w:r>
            <w:r w:rsidRPr="002F6241">
              <w:t>növekedést okoz, túlterhelve az oktatói gárdát</w:t>
            </w:r>
          </w:p>
          <w:p w:rsidR="00D610E6" w:rsidRPr="002F6241" w:rsidRDefault="002F6241" w:rsidP="00CC1A70">
            <w:r w:rsidRPr="002F6241">
              <w:t>Új versenytársak megjelenése azonos szakkal az oktatási piacon</w:t>
            </w:r>
          </w:p>
        </w:tc>
      </w:tr>
    </w:tbl>
    <w:p w:rsidR="004148AD" w:rsidRPr="002A0560" w:rsidRDefault="004148AD" w:rsidP="002F6241"/>
    <w:p w:rsidR="004148AD" w:rsidRPr="004A436C" w:rsidRDefault="004148AD" w:rsidP="004A436C">
      <w:pPr>
        <w:spacing w:after="120"/>
        <w:rPr>
          <w:b/>
        </w:rPr>
      </w:pPr>
      <w:r w:rsidRPr="002F6241">
        <w:rPr>
          <w:b/>
        </w:rPr>
        <w:t>Intézkedési javaslat</w:t>
      </w:r>
    </w:p>
    <w:p w:rsidR="0083589D" w:rsidRPr="002A0560" w:rsidRDefault="004148AD" w:rsidP="0030437C">
      <w:pPr>
        <w:spacing w:before="80"/>
        <w:ind w:firstLine="454"/>
        <w:jc w:val="both"/>
      </w:pPr>
      <w:r w:rsidRPr="002A0560">
        <w:t xml:space="preserve">Az Intézet </w:t>
      </w:r>
      <w:r w:rsidR="0030437C">
        <w:t>továbbra</w:t>
      </w:r>
      <w:r w:rsidRPr="002A0560">
        <w:t xml:space="preserve"> is aktívan részt kíván venni a kari beiskolázási tevékenységben. Az egyetemi nyílt napokon látványos bemutatókkal igyekszünk az érdeklődő középiskolai látogatók figyelmét felhívni a </w:t>
      </w:r>
      <w:r>
        <w:t>M</w:t>
      </w:r>
      <w:r w:rsidRPr="002A0560">
        <w:t>echatronika</w:t>
      </w:r>
      <w:r>
        <w:t>i</w:t>
      </w:r>
      <w:r w:rsidRPr="002A0560">
        <w:t xml:space="preserve"> mérnök szakra. </w:t>
      </w:r>
      <w:r w:rsidR="00191403">
        <w:t>Továbbra is ö</w:t>
      </w:r>
      <w:r w:rsidR="0083589D">
        <w:t xml:space="preserve">römmel részt </w:t>
      </w:r>
      <w:r w:rsidR="0083589D">
        <w:lastRenderedPageBreak/>
        <w:t xml:space="preserve">veszünk a Mérnöki Kar egyéb, beiskolázást segítő programjain, mint például a </w:t>
      </w:r>
      <w:r w:rsidR="0083589D" w:rsidRPr="00D3379C">
        <w:rPr>
          <w:i/>
        </w:rPr>
        <w:t>Nyári Egyetem</w:t>
      </w:r>
      <w:r w:rsidR="00191403">
        <w:rPr>
          <w:i/>
        </w:rPr>
        <w:t xml:space="preserve">, </w:t>
      </w:r>
      <w:r w:rsidR="00191403" w:rsidRPr="00191403">
        <w:t xml:space="preserve">a </w:t>
      </w:r>
      <w:r w:rsidR="00191403">
        <w:rPr>
          <w:i/>
        </w:rPr>
        <w:t>Kutatók éjszakája</w:t>
      </w:r>
      <w:r w:rsidR="0083589D">
        <w:t xml:space="preserve"> vagy a </w:t>
      </w:r>
      <w:r w:rsidR="0083589D" w:rsidRPr="00D3379C">
        <w:rPr>
          <w:i/>
        </w:rPr>
        <w:t>Nyitott karral várunk</w:t>
      </w:r>
      <w:r w:rsidR="0083589D">
        <w:t>.</w:t>
      </w:r>
    </w:p>
    <w:p w:rsidR="004148AD" w:rsidRPr="00CA3D0F" w:rsidRDefault="004148AD" w:rsidP="0083589D">
      <w:pPr>
        <w:jc w:val="both"/>
      </w:pPr>
    </w:p>
    <w:sectPr w:rsidR="004148AD" w:rsidRPr="00CA3D0F" w:rsidSect="00CA42EE">
      <w:headerReference w:type="default" r:id="rId14"/>
      <w:footerReference w:type="even"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D4" w:rsidRDefault="00BE0ED4">
      <w:r>
        <w:separator/>
      </w:r>
    </w:p>
  </w:endnote>
  <w:endnote w:type="continuationSeparator" w:id="0">
    <w:p w:rsidR="00BE0ED4" w:rsidRDefault="00B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721B5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E0ED4" w:rsidRDefault="00BE0ED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721B5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A4EE5">
      <w:rPr>
        <w:rStyle w:val="Oldalszm"/>
        <w:noProof/>
      </w:rPr>
      <w:t>2</w:t>
    </w:r>
    <w:r>
      <w:rPr>
        <w:rStyle w:val="Oldalszm"/>
      </w:rPr>
      <w:fldChar w:fldCharType="end"/>
    </w:r>
  </w:p>
  <w:p w:rsidR="00BE0ED4" w:rsidRDefault="00BE0E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D4" w:rsidRDefault="00BE0ED4">
      <w:r>
        <w:separator/>
      </w:r>
    </w:p>
  </w:footnote>
  <w:footnote w:type="continuationSeparator" w:id="0">
    <w:p w:rsidR="00BE0ED4" w:rsidRDefault="00B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501ADB">
    <w:pPr>
      <w:pStyle w:val="lfej"/>
      <w:tabs>
        <w:tab w:val="clear" w:pos="9072"/>
        <w:tab w:val="right" w:pos="4536"/>
        <w:tab w:val="left" w:pos="5812"/>
      </w:tabs>
    </w:pPr>
    <w:r>
      <w:t>Önértékelés</w:t>
    </w:r>
    <w:r>
      <w:tab/>
      <w:t>2014/2015. tanév</w:t>
    </w:r>
    <w:r>
      <w:tab/>
      <w:t>Mechatronikai mérnöki alapszak</w:t>
    </w:r>
  </w:p>
  <w:p w:rsidR="00BE0ED4" w:rsidRDefault="00BE0E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AD5CB6">
    <w:pPr>
      <w:pStyle w:val="lfej"/>
      <w:tabs>
        <w:tab w:val="clear" w:pos="4536"/>
      </w:tabs>
    </w:pPr>
    <w:r>
      <w:t>Önértékelés</w:t>
    </w:r>
    <w:r>
      <w:tab/>
      <w:t>2010/2011 tanév                         Mechatronikai mérnöki alapszak</w:t>
    </w:r>
  </w:p>
  <w:p w:rsidR="00BE0ED4" w:rsidRDefault="00BE0E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D02"/>
    <w:multiLevelType w:val="hybridMultilevel"/>
    <w:tmpl w:val="DD94089C"/>
    <w:lvl w:ilvl="0" w:tplc="D36C923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465954"/>
    <w:multiLevelType w:val="hybridMultilevel"/>
    <w:tmpl w:val="C6C881E6"/>
    <w:lvl w:ilvl="0" w:tplc="040E000F">
      <w:numFmt w:val="decimal"/>
      <w:lvlText w:val="%1."/>
      <w:lvlJc w:val="left"/>
      <w:pPr>
        <w:tabs>
          <w:tab w:val="num" w:pos="720"/>
        </w:tabs>
        <w:ind w:left="720" w:hanging="360"/>
      </w:pPr>
      <w:rPr>
        <w:rFonts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95E520F"/>
    <w:multiLevelType w:val="hybridMultilevel"/>
    <w:tmpl w:val="4FA8310E"/>
    <w:lvl w:ilvl="0" w:tplc="6C64D746">
      <w:start w:val="4"/>
      <w:numFmt w:val="upperRoman"/>
      <w:lvlText w:val="%1."/>
      <w:lvlJc w:val="left"/>
      <w:pPr>
        <w:ind w:left="1004" w:hanging="720"/>
      </w:pPr>
      <w:rPr>
        <w:rFonts w:hint="default"/>
        <w:b/>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2C597F84"/>
    <w:multiLevelType w:val="hybridMultilevel"/>
    <w:tmpl w:val="6BC621F2"/>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
    <w:nsid w:val="34C63C9C"/>
    <w:multiLevelType w:val="hybridMultilevel"/>
    <w:tmpl w:val="C0D8D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F12252"/>
    <w:multiLevelType w:val="hybridMultilevel"/>
    <w:tmpl w:val="2506B318"/>
    <w:lvl w:ilvl="0" w:tplc="C9846878">
      <w:start w:val="5"/>
      <w:numFmt w:val="bullet"/>
      <w:lvlText w:val="-"/>
      <w:lvlJc w:val="left"/>
      <w:pPr>
        <w:ind w:left="1080" w:hanging="360"/>
      </w:pPr>
      <w:rPr>
        <w:rFonts w:ascii="Arial" w:eastAsia="Times New Roman" w:hAnsi="Aria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9187BB4"/>
    <w:multiLevelType w:val="hybridMultilevel"/>
    <w:tmpl w:val="A60C859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3CF95AC0"/>
    <w:multiLevelType w:val="hybridMultilevel"/>
    <w:tmpl w:val="BBF8B3C2"/>
    <w:lvl w:ilvl="0" w:tplc="040E000F">
      <w:start w:val="1"/>
      <w:numFmt w:val="decimal"/>
      <w:pStyle w:val="Lista"/>
      <w:lvlText w:val="%1."/>
      <w:lvlJc w:val="left"/>
      <w:pPr>
        <w:tabs>
          <w:tab w:val="num" w:pos="737"/>
        </w:tabs>
        <w:ind w:left="737" w:hanging="37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DFB1157"/>
    <w:multiLevelType w:val="hybridMultilevel"/>
    <w:tmpl w:val="AEA2F4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E05077D"/>
    <w:multiLevelType w:val="multilevel"/>
    <w:tmpl w:val="E9D661DC"/>
    <w:lvl w:ilvl="0">
      <w:start w:val="1"/>
      <w:numFmt w:val="lowerLetter"/>
      <w:lvlText w:val="%1)"/>
      <w:lvlJc w:val="left"/>
      <w:pPr>
        <w:tabs>
          <w:tab w:val="num" w:pos="360"/>
        </w:tabs>
        <w:ind w:left="360" w:hanging="360"/>
      </w:pPr>
      <w:rPr>
        <w:rFonts w:cs="Times New Roman"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cs="Times New Roman" w:hint="default"/>
      </w:rPr>
    </w:lvl>
    <w:lvl w:ilvl="3">
      <w:start w:val="1"/>
      <w:numFmt w:val="decimal"/>
      <w:lvlText w:val="%4."/>
      <w:lvlJc w:val="left"/>
      <w:pPr>
        <w:tabs>
          <w:tab w:val="num" w:pos="2505"/>
        </w:tabs>
        <w:ind w:left="2505" w:hanging="360"/>
      </w:pPr>
      <w:rPr>
        <w:rFonts w:cs="Times New Roman" w:hint="default"/>
      </w:rPr>
    </w:lvl>
    <w:lvl w:ilvl="4">
      <w:start w:val="1"/>
      <w:numFmt w:val="decimal"/>
      <w:lvlText w:val="%5."/>
      <w:lvlJc w:val="left"/>
      <w:pPr>
        <w:tabs>
          <w:tab w:val="num" w:pos="3225"/>
        </w:tabs>
        <w:ind w:left="3225" w:hanging="360"/>
      </w:pPr>
      <w:rPr>
        <w:rFonts w:cs="Times New Roman" w:hint="default"/>
      </w:rPr>
    </w:lvl>
    <w:lvl w:ilvl="5">
      <w:start w:val="1"/>
      <w:numFmt w:val="decimal"/>
      <w:lvlText w:val="%6."/>
      <w:lvlJc w:val="left"/>
      <w:pPr>
        <w:tabs>
          <w:tab w:val="num" w:pos="3945"/>
        </w:tabs>
        <w:ind w:left="3945" w:hanging="360"/>
      </w:pPr>
      <w:rPr>
        <w:rFonts w:cs="Times New Roman" w:hint="default"/>
      </w:rPr>
    </w:lvl>
    <w:lvl w:ilvl="6">
      <w:start w:val="1"/>
      <w:numFmt w:val="decimal"/>
      <w:lvlText w:val="%7."/>
      <w:lvlJc w:val="left"/>
      <w:pPr>
        <w:tabs>
          <w:tab w:val="num" w:pos="4665"/>
        </w:tabs>
        <w:ind w:left="4665" w:hanging="360"/>
      </w:pPr>
      <w:rPr>
        <w:rFonts w:cs="Times New Roman" w:hint="default"/>
      </w:rPr>
    </w:lvl>
    <w:lvl w:ilvl="7">
      <w:start w:val="1"/>
      <w:numFmt w:val="decimal"/>
      <w:lvlText w:val="%8."/>
      <w:lvlJc w:val="left"/>
      <w:pPr>
        <w:tabs>
          <w:tab w:val="num" w:pos="5385"/>
        </w:tabs>
        <w:ind w:left="5385" w:hanging="360"/>
      </w:pPr>
      <w:rPr>
        <w:rFonts w:cs="Times New Roman" w:hint="default"/>
      </w:rPr>
    </w:lvl>
    <w:lvl w:ilvl="8">
      <w:start w:val="1"/>
      <w:numFmt w:val="decimal"/>
      <w:lvlText w:val="%9."/>
      <w:lvlJc w:val="left"/>
      <w:pPr>
        <w:tabs>
          <w:tab w:val="num" w:pos="6105"/>
        </w:tabs>
        <w:ind w:left="6105" w:hanging="360"/>
      </w:pPr>
      <w:rPr>
        <w:rFonts w:cs="Times New Roman" w:hint="default"/>
      </w:rPr>
    </w:lvl>
  </w:abstractNum>
  <w:abstractNum w:abstractNumId="10">
    <w:nsid w:val="42685E6C"/>
    <w:multiLevelType w:val="hybridMultilevel"/>
    <w:tmpl w:val="496652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281099A"/>
    <w:multiLevelType w:val="hybridMultilevel"/>
    <w:tmpl w:val="30849434"/>
    <w:lvl w:ilvl="0" w:tplc="F6E2EB70">
      <w:start w:val="1"/>
      <w:numFmt w:val="decimal"/>
      <w:lvlText w:val="%1."/>
      <w:lvlJc w:val="left"/>
      <w:pPr>
        <w:tabs>
          <w:tab w:val="num" w:pos="720"/>
        </w:tabs>
        <w:ind w:left="720" w:hanging="360"/>
      </w:pPr>
      <w:rPr>
        <w:rFonts w:cs="Times New Roman"/>
        <w:b/>
        <w:sz w:val="32"/>
        <w:szCs w:val="3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357329E"/>
    <w:multiLevelType w:val="hybridMultilevel"/>
    <w:tmpl w:val="50B83DBA"/>
    <w:lvl w:ilvl="0" w:tplc="040E000F">
      <w:start w:val="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3A56267"/>
    <w:multiLevelType w:val="hybridMultilevel"/>
    <w:tmpl w:val="6E46D7BE"/>
    <w:lvl w:ilvl="0" w:tplc="29EA4E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8C90A95"/>
    <w:multiLevelType w:val="hybridMultilevel"/>
    <w:tmpl w:val="4FE20D80"/>
    <w:lvl w:ilvl="0" w:tplc="040E0001">
      <w:start w:val="1"/>
      <w:numFmt w:val="bullet"/>
      <w:lvlText w:val=""/>
      <w:lvlJc w:val="left"/>
      <w:pPr>
        <w:tabs>
          <w:tab w:val="num" w:pos="1070"/>
        </w:tabs>
        <w:ind w:left="1070" w:hanging="360"/>
      </w:pPr>
      <w:rPr>
        <w:rFonts w:ascii="Symbol" w:hAnsi="Symbol" w:hint="default"/>
      </w:rPr>
    </w:lvl>
    <w:lvl w:ilvl="1" w:tplc="040E0003" w:tentative="1">
      <w:start w:val="1"/>
      <w:numFmt w:val="bullet"/>
      <w:lvlText w:val="o"/>
      <w:lvlJc w:val="left"/>
      <w:pPr>
        <w:tabs>
          <w:tab w:val="num" w:pos="1790"/>
        </w:tabs>
        <w:ind w:left="1790" w:hanging="360"/>
      </w:pPr>
      <w:rPr>
        <w:rFonts w:ascii="Courier New" w:hAnsi="Courier New" w:hint="default"/>
      </w:rPr>
    </w:lvl>
    <w:lvl w:ilvl="2" w:tplc="040E0005" w:tentative="1">
      <w:start w:val="1"/>
      <w:numFmt w:val="bullet"/>
      <w:lvlText w:val=""/>
      <w:lvlJc w:val="left"/>
      <w:pPr>
        <w:tabs>
          <w:tab w:val="num" w:pos="2510"/>
        </w:tabs>
        <w:ind w:left="2510" w:hanging="360"/>
      </w:pPr>
      <w:rPr>
        <w:rFonts w:ascii="Wingdings" w:hAnsi="Wingdings" w:hint="default"/>
      </w:rPr>
    </w:lvl>
    <w:lvl w:ilvl="3" w:tplc="040E0001" w:tentative="1">
      <w:start w:val="1"/>
      <w:numFmt w:val="bullet"/>
      <w:lvlText w:val=""/>
      <w:lvlJc w:val="left"/>
      <w:pPr>
        <w:tabs>
          <w:tab w:val="num" w:pos="3230"/>
        </w:tabs>
        <w:ind w:left="3230" w:hanging="360"/>
      </w:pPr>
      <w:rPr>
        <w:rFonts w:ascii="Symbol" w:hAnsi="Symbol" w:hint="default"/>
      </w:rPr>
    </w:lvl>
    <w:lvl w:ilvl="4" w:tplc="040E0003" w:tentative="1">
      <w:start w:val="1"/>
      <w:numFmt w:val="bullet"/>
      <w:lvlText w:val="o"/>
      <w:lvlJc w:val="left"/>
      <w:pPr>
        <w:tabs>
          <w:tab w:val="num" w:pos="3950"/>
        </w:tabs>
        <w:ind w:left="3950" w:hanging="360"/>
      </w:pPr>
      <w:rPr>
        <w:rFonts w:ascii="Courier New" w:hAnsi="Courier New" w:hint="default"/>
      </w:rPr>
    </w:lvl>
    <w:lvl w:ilvl="5" w:tplc="040E0005" w:tentative="1">
      <w:start w:val="1"/>
      <w:numFmt w:val="bullet"/>
      <w:lvlText w:val=""/>
      <w:lvlJc w:val="left"/>
      <w:pPr>
        <w:tabs>
          <w:tab w:val="num" w:pos="4670"/>
        </w:tabs>
        <w:ind w:left="4670" w:hanging="360"/>
      </w:pPr>
      <w:rPr>
        <w:rFonts w:ascii="Wingdings" w:hAnsi="Wingdings" w:hint="default"/>
      </w:rPr>
    </w:lvl>
    <w:lvl w:ilvl="6" w:tplc="040E0001" w:tentative="1">
      <w:start w:val="1"/>
      <w:numFmt w:val="bullet"/>
      <w:lvlText w:val=""/>
      <w:lvlJc w:val="left"/>
      <w:pPr>
        <w:tabs>
          <w:tab w:val="num" w:pos="5390"/>
        </w:tabs>
        <w:ind w:left="5390" w:hanging="360"/>
      </w:pPr>
      <w:rPr>
        <w:rFonts w:ascii="Symbol" w:hAnsi="Symbol" w:hint="default"/>
      </w:rPr>
    </w:lvl>
    <w:lvl w:ilvl="7" w:tplc="040E0003" w:tentative="1">
      <w:start w:val="1"/>
      <w:numFmt w:val="bullet"/>
      <w:lvlText w:val="o"/>
      <w:lvlJc w:val="left"/>
      <w:pPr>
        <w:tabs>
          <w:tab w:val="num" w:pos="6110"/>
        </w:tabs>
        <w:ind w:left="6110" w:hanging="360"/>
      </w:pPr>
      <w:rPr>
        <w:rFonts w:ascii="Courier New" w:hAnsi="Courier New" w:hint="default"/>
      </w:rPr>
    </w:lvl>
    <w:lvl w:ilvl="8" w:tplc="040E0005" w:tentative="1">
      <w:start w:val="1"/>
      <w:numFmt w:val="bullet"/>
      <w:lvlText w:val=""/>
      <w:lvlJc w:val="left"/>
      <w:pPr>
        <w:tabs>
          <w:tab w:val="num" w:pos="6830"/>
        </w:tabs>
        <w:ind w:left="6830" w:hanging="360"/>
      </w:pPr>
      <w:rPr>
        <w:rFonts w:ascii="Wingdings" w:hAnsi="Wingdings" w:hint="default"/>
      </w:rPr>
    </w:lvl>
  </w:abstractNum>
  <w:abstractNum w:abstractNumId="15">
    <w:nsid w:val="4A6374A2"/>
    <w:multiLevelType w:val="hybridMultilevel"/>
    <w:tmpl w:val="1994993A"/>
    <w:lvl w:ilvl="0" w:tplc="6F5462C2">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2636704"/>
    <w:multiLevelType w:val="hybridMultilevel"/>
    <w:tmpl w:val="7E46B4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9">
    <w:nsid w:val="5AB46CB1"/>
    <w:multiLevelType w:val="hybridMultilevel"/>
    <w:tmpl w:val="5D588EC8"/>
    <w:lvl w:ilvl="0" w:tplc="040E000F">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0">
    <w:nsid w:val="5ACF7951"/>
    <w:multiLevelType w:val="hybridMultilevel"/>
    <w:tmpl w:val="8A24E71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F6B56BE"/>
    <w:multiLevelType w:val="hybridMultilevel"/>
    <w:tmpl w:val="99F826A0"/>
    <w:lvl w:ilvl="0" w:tplc="7E0ABBAE">
      <w:start w:val="4"/>
      <w:numFmt w:val="upperRoman"/>
      <w:lvlText w:val="%1."/>
      <w:lvlJc w:val="left"/>
      <w:pPr>
        <w:ind w:left="1080" w:hanging="72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0D5078C"/>
    <w:multiLevelType w:val="hybridMultilevel"/>
    <w:tmpl w:val="954AAC78"/>
    <w:lvl w:ilvl="0" w:tplc="6084FF80">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2257850"/>
    <w:multiLevelType w:val="hybridMultilevel"/>
    <w:tmpl w:val="DDDCBF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CB04B16"/>
    <w:multiLevelType w:val="hybridMultilevel"/>
    <w:tmpl w:val="1EE0F094"/>
    <w:lvl w:ilvl="0" w:tplc="F4E6C34A">
      <w:numFmt w:val="decimal"/>
      <w:pStyle w:val="TJ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
  </w:num>
  <w:num w:numId="5">
    <w:abstractNumId w:val="24"/>
  </w:num>
  <w:num w:numId="6">
    <w:abstractNumId w:val="14"/>
  </w:num>
  <w:num w:numId="7">
    <w:abstractNumId w:val="5"/>
  </w:num>
  <w:num w:numId="8">
    <w:abstractNumId w:val="20"/>
  </w:num>
  <w:num w:numId="9">
    <w:abstractNumId w:val="19"/>
  </w:num>
  <w:num w:numId="10">
    <w:abstractNumId w:val="4"/>
  </w:num>
  <w:num w:numId="11">
    <w:abstractNumId w:val="7"/>
  </w:num>
  <w:num w:numId="12">
    <w:abstractNumId w:val="9"/>
  </w:num>
  <w:num w:numId="13">
    <w:abstractNumId w:val="16"/>
  </w:num>
  <w:num w:numId="14">
    <w:abstractNumId w:val="21"/>
  </w:num>
  <w:num w:numId="15">
    <w:abstractNumId w:val="6"/>
  </w:num>
  <w:num w:numId="16">
    <w:abstractNumId w:val="18"/>
  </w:num>
  <w:num w:numId="17">
    <w:abstractNumId w:val="8"/>
  </w:num>
  <w:num w:numId="18">
    <w:abstractNumId w:val="12"/>
  </w:num>
  <w:num w:numId="19">
    <w:abstractNumId w:val="13"/>
  </w:num>
  <w:num w:numId="20">
    <w:abstractNumId w:val="25"/>
  </w:num>
  <w:num w:numId="21">
    <w:abstractNumId w:val="23"/>
  </w:num>
  <w:num w:numId="22">
    <w:abstractNumId w:val="22"/>
  </w:num>
  <w:num w:numId="23">
    <w:abstractNumId w:val="2"/>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A"/>
    <w:rsid w:val="000003EB"/>
    <w:rsid w:val="0000276E"/>
    <w:rsid w:val="0000543C"/>
    <w:rsid w:val="00011DE5"/>
    <w:rsid w:val="00012F63"/>
    <w:rsid w:val="0001470A"/>
    <w:rsid w:val="00015138"/>
    <w:rsid w:val="00015879"/>
    <w:rsid w:val="00017832"/>
    <w:rsid w:val="00024AF8"/>
    <w:rsid w:val="000265A7"/>
    <w:rsid w:val="00035A63"/>
    <w:rsid w:val="00043FF9"/>
    <w:rsid w:val="00046BE7"/>
    <w:rsid w:val="00047120"/>
    <w:rsid w:val="00047E82"/>
    <w:rsid w:val="00056658"/>
    <w:rsid w:val="00066E60"/>
    <w:rsid w:val="00070605"/>
    <w:rsid w:val="000706C2"/>
    <w:rsid w:val="00070781"/>
    <w:rsid w:val="000746D3"/>
    <w:rsid w:val="00076870"/>
    <w:rsid w:val="00077445"/>
    <w:rsid w:val="0008094E"/>
    <w:rsid w:val="00081A13"/>
    <w:rsid w:val="000849AF"/>
    <w:rsid w:val="00086EA6"/>
    <w:rsid w:val="00087AA3"/>
    <w:rsid w:val="00092D49"/>
    <w:rsid w:val="00094DB5"/>
    <w:rsid w:val="00095B17"/>
    <w:rsid w:val="00095E70"/>
    <w:rsid w:val="00097416"/>
    <w:rsid w:val="000A0867"/>
    <w:rsid w:val="000A0E98"/>
    <w:rsid w:val="000A2955"/>
    <w:rsid w:val="000A47FD"/>
    <w:rsid w:val="000A5534"/>
    <w:rsid w:val="000A5E5E"/>
    <w:rsid w:val="000B1659"/>
    <w:rsid w:val="000B580F"/>
    <w:rsid w:val="000B6667"/>
    <w:rsid w:val="000C0389"/>
    <w:rsid w:val="000C1EBA"/>
    <w:rsid w:val="000C39F7"/>
    <w:rsid w:val="000C4E83"/>
    <w:rsid w:val="000C6A66"/>
    <w:rsid w:val="000C713D"/>
    <w:rsid w:val="000D1399"/>
    <w:rsid w:val="000D1485"/>
    <w:rsid w:val="000D330A"/>
    <w:rsid w:val="000D39C8"/>
    <w:rsid w:val="000E7726"/>
    <w:rsid w:val="000F38AF"/>
    <w:rsid w:val="0010141D"/>
    <w:rsid w:val="00101C89"/>
    <w:rsid w:val="0010783A"/>
    <w:rsid w:val="001121D2"/>
    <w:rsid w:val="00114A89"/>
    <w:rsid w:val="00122A5B"/>
    <w:rsid w:val="00125396"/>
    <w:rsid w:val="001258ED"/>
    <w:rsid w:val="00127C2E"/>
    <w:rsid w:val="00132C9A"/>
    <w:rsid w:val="001346C9"/>
    <w:rsid w:val="0013569D"/>
    <w:rsid w:val="00137D48"/>
    <w:rsid w:val="001503B9"/>
    <w:rsid w:val="00150725"/>
    <w:rsid w:val="00151DB4"/>
    <w:rsid w:val="001556F2"/>
    <w:rsid w:val="0015677E"/>
    <w:rsid w:val="00160BA4"/>
    <w:rsid w:val="00161E27"/>
    <w:rsid w:val="00162B54"/>
    <w:rsid w:val="00163C36"/>
    <w:rsid w:val="001767DA"/>
    <w:rsid w:val="00191403"/>
    <w:rsid w:val="00192821"/>
    <w:rsid w:val="0019325D"/>
    <w:rsid w:val="00196116"/>
    <w:rsid w:val="00197A62"/>
    <w:rsid w:val="00197D32"/>
    <w:rsid w:val="001A0126"/>
    <w:rsid w:val="001A11DB"/>
    <w:rsid w:val="001A200B"/>
    <w:rsid w:val="001A53ED"/>
    <w:rsid w:val="001A7430"/>
    <w:rsid w:val="001C1B3E"/>
    <w:rsid w:val="001C3488"/>
    <w:rsid w:val="001C5A0D"/>
    <w:rsid w:val="001D013A"/>
    <w:rsid w:val="001D05FD"/>
    <w:rsid w:val="001D5ABD"/>
    <w:rsid w:val="001E0E4A"/>
    <w:rsid w:val="001E31B4"/>
    <w:rsid w:val="001E322A"/>
    <w:rsid w:val="001E4BF1"/>
    <w:rsid w:val="001E5DE7"/>
    <w:rsid w:val="001F2511"/>
    <w:rsid w:val="001F56B2"/>
    <w:rsid w:val="00201487"/>
    <w:rsid w:val="0020162C"/>
    <w:rsid w:val="0020204C"/>
    <w:rsid w:val="0020293F"/>
    <w:rsid w:val="002046D3"/>
    <w:rsid w:val="00204CE6"/>
    <w:rsid w:val="00214318"/>
    <w:rsid w:val="00214D6C"/>
    <w:rsid w:val="002203B0"/>
    <w:rsid w:val="0022166E"/>
    <w:rsid w:val="002261CC"/>
    <w:rsid w:val="00232B28"/>
    <w:rsid w:val="002346B3"/>
    <w:rsid w:val="00234D6C"/>
    <w:rsid w:val="0023673D"/>
    <w:rsid w:val="002543F7"/>
    <w:rsid w:val="00256FDE"/>
    <w:rsid w:val="002603F6"/>
    <w:rsid w:val="002734A3"/>
    <w:rsid w:val="00275445"/>
    <w:rsid w:val="002760AC"/>
    <w:rsid w:val="0027652B"/>
    <w:rsid w:val="0027736E"/>
    <w:rsid w:val="00280C3B"/>
    <w:rsid w:val="00286254"/>
    <w:rsid w:val="00291088"/>
    <w:rsid w:val="00296574"/>
    <w:rsid w:val="00296F98"/>
    <w:rsid w:val="002A0560"/>
    <w:rsid w:val="002A05E8"/>
    <w:rsid w:val="002A17C5"/>
    <w:rsid w:val="002A4EA6"/>
    <w:rsid w:val="002B4BCE"/>
    <w:rsid w:val="002B4E6A"/>
    <w:rsid w:val="002B708C"/>
    <w:rsid w:val="002C516F"/>
    <w:rsid w:val="002C5B0A"/>
    <w:rsid w:val="002C6A31"/>
    <w:rsid w:val="002C6F36"/>
    <w:rsid w:val="002C71F9"/>
    <w:rsid w:val="002C789D"/>
    <w:rsid w:val="002D3020"/>
    <w:rsid w:val="002D72AC"/>
    <w:rsid w:val="002E173C"/>
    <w:rsid w:val="002E1A1F"/>
    <w:rsid w:val="002E1B49"/>
    <w:rsid w:val="002F3A77"/>
    <w:rsid w:val="002F6241"/>
    <w:rsid w:val="002F6519"/>
    <w:rsid w:val="002F7D53"/>
    <w:rsid w:val="0030187E"/>
    <w:rsid w:val="0030437C"/>
    <w:rsid w:val="00307D2F"/>
    <w:rsid w:val="003155DC"/>
    <w:rsid w:val="0031777B"/>
    <w:rsid w:val="00324BB2"/>
    <w:rsid w:val="00330AD1"/>
    <w:rsid w:val="00333032"/>
    <w:rsid w:val="0033354C"/>
    <w:rsid w:val="003412CF"/>
    <w:rsid w:val="0034622E"/>
    <w:rsid w:val="00346A35"/>
    <w:rsid w:val="00352CD2"/>
    <w:rsid w:val="00355238"/>
    <w:rsid w:val="00356DB0"/>
    <w:rsid w:val="00360CE1"/>
    <w:rsid w:val="00363770"/>
    <w:rsid w:val="00376FCD"/>
    <w:rsid w:val="00390E71"/>
    <w:rsid w:val="00392355"/>
    <w:rsid w:val="0039525D"/>
    <w:rsid w:val="003A5B4E"/>
    <w:rsid w:val="003A75A7"/>
    <w:rsid w:val="003A77E1"/>
    <w:rsid w:val="003B0E2A"/>
    <w:rsid w:val="003B4FB1"/>
    <w:rsid w:val="003C1AC5"/>
    <w:rsid w:val="003D2DDA"/>
    <w:rsid w:val="003D666B"/>
    <w:rsid w:val="003E1CAE"/>
    <w:rsid w:val="003E4AF1"/>
    <w:rsid w:val="003F015C"/>
    <w:rsid w:val="003F5AF0"/>
    <w:rsid w:val="003F79F7"/>
    <w:rsid w:val="00401A37"/>
    <w:rsid w:val="004055B3"/>
    <w:rsid w:val="00407176"/>
    <w:rsid w:val="00413B89"/>
    <w:rsid w:val="004148AD"/>
    <w:rsid w:val="004158DE"/>
    <w:rsid w:val="004262E3"/>
    <w:rsid w:val="0043232D"/>
    <w:rsid w:val="00432A6B"/>
    <w:rsid w:val="00434C18"/>
    <w:rsid w:val="0043704D"/>
    <w:rsid w:val="0043798E"/>
    <w:rsid w:val="0044076D"/>
    <w:rsid w:val="004438D1"/>
    <w:rsid w:val="00447336"/>
    <w:rsid w:val="004517D6"/>
    <w:rsid w:val="00452A31"/>
    <w:rsid w:val="00452B38"/>
    <w:rsid w:val="004571B6"/>
    <w:rsid w:val="004607AD"/>
    <w:rsid w:val="00460B60"/>
    <w:rsid w:val="004619B0"/>
    <w:rsid w:val="00462F69"/>
    <w:rsid w:val="0046794E"/>
    <w:rsid w:val="00471D99"/>
    <w:rsid w:val="00473EA8"/>
    <w:rsid w:val="00476DCC"/>
    <w:rsid w:val="00482E4D"/>
    <w:rsid w:val="00484184"/>
    <w:rsid w:val="00490576"/>
    <w:rsid w:val="004921B8"/>
    <w:rsid w:val="004921C2"/>
    <w:rsid w:val="00495C33"/>
    <w:rsid w:val="004A1A31"/>
    <w:rsid w:val="004A2EE1"/>
    <w:rsid w:val="004A436C"/>
    <w:rsid w:val="004A4812"/>
    <w:rsid w:val="004A4B48"/>
    <w:rsid w:val="004A6957"/>
    <w:rsid w:val="004B0541"/>
    <w:rsid w:val="004C0720"/>
    <w:rsid w:val="004C3B5B"/>
    <w:rsid w:val="004D01D0"/>
    <w:rsid w:val="004D044E"/>
    <w:rsid w:val="004D609A"/>
    <w:rsid w:val="004D796E"/>
    <w:rsid w:val="004E6D0D"/>
    <w:rsid w:val="004E7AD9"/>
    <w:rsid w:val="004F152D"/>
    <w:rsid w:val="004F2481"/>
    <w:rsid w:val="004F2DEB"/>
    <w:rsid w:val="00501ADB"/>
    <w:rsid w:val="0050454B"/>
    <w:rsid w:val="00505DDB"/>
    <w:rsid w:val="005070DF"/>
    <w:rsid w:val="0050760D"/>
    <w:rsid w:val="00507794"/>
    <w:rsid w:val="00514852"/>
    <w:rsid w:val="00517821"/>
    <w:rsid w:val="00530F97"/>
    <w:rsid w:val="00535C34"/>
    <w:rsid w:val="00535D78"/>
    <w:rsid w:val="005422D6"/>
    <w:rsid w:val="005435C8"/>
    <w:rsid w:val="0054523E"/>
    <w:rsid w:val="00546649"/>
    <w:rsid w:val="005526AD"/>
    <w:rsid w:val="0055642E"/>
    <w:rsid w:val="005720E2"/>
    <w:rsid w:val="005811A7"/>
    <w:rsid w:val="00582F18"/>
    <w:rsid w:val="005873EF"/>
    <w:rsid w:val="00592D84"/>
    <w:rsid w:val="00595FCD"/>
    <w:rsid w:val="005B13BC"/>
    <w:rsid w:val="005B4B07"/>
    <w:rsid w:val="005B5D09"/>
    <w:rsid w:val="005B6FF5"/>
    <w:rsid w:val="005B709E"/>
    <w:rsid w:val="005C2127"/>
    <w:rsid w:val="005C6363"/>
    <w:rsid w:val="005C7128"/>
    <w:rsid w:val="005D21A1"/>
    <w:rsid w:val="005D44AE"/>
    <w:rsid w:val="005E3B1D"/>
    <w:rsid w:val="005F009B"/>
    <w:rsid w:val="005F1138"/>
    <w:rsid w:val="005F7DD4"/>
    <w:rsid w:val="00601FD7"/>
    <w:rsid w:val="00602B35"/>
    <w:rsid w:val="00607CCB"/>
    <w:rsid w:val="0061768B"/>
    <w:rsid w:val="00623B1C"/>
    <w:rsid w:val="006300A6"/>
    <w:rsid w:val="00634A13"/>
    <w:rsid w:val="00636F45"/>
    <w:rsid w:val="0063753F"/>
    <w:rsid w:val="00641C4B"/>
    <w:rsid w:val="00642EBA"/>
    <w:rsid w:val="006539D7"/>
    <w:rsid w:val="00655C0B"/>
    <w:rsid w:val="0066282A"/>
    <w:rsid w:val="006637DA"/>
    <w:rsid w:val="00664C26"/>
    <w:rsid w:val="00670BC7"/>
    <w:rsid w:val="00674EED"/>
    <w:rsid w:val="00683114"/>
    <w:rsid w:val="0068539E"/>
    <w:rsid w:val="00685714"/>
    <w:rsid w:val="0068633B"/>
    <w:rsid w:val="006907A3"/>
    <w:rsid w:val="00691783"/>
    <w:rsid w:val="00692587"/>
    <w:rsid w:val="006930CD"/>
    <w:rsid w:val="006949AB"/>
    <w:rsid w:val="00695319"/>
    <w:rsid w:val="006957E7"/>
    <w:rsid w:val="00697B5F"/>
    <w:rsid w:val="006A0DD2"/>
    <w:rsid w:val="006A50AB"/>
    <w:rsid w:val="006A5A2E"/>
    <w:rsid w:val="006A7C83"/>
    <w:rsid w:val="006B1D08"/>
    <w:rsid w:val="006B633C"/>
    <w:rsid w:val="006B6B29"/>
    <w:rsid w:val="006B7656"/>
    <w:rsid w:val="006C63E3"/>
    <w:rsid w:val="006C6B1C"/>
    <w:rsid w:val="006D25BB"/>
    <w:rsid w:val="006D4F06"/>
    <w:rsid w:val="006D5ECB"/>
    <w:rsid w:val="006E3286"/>
    <w:rsid w:val="006F04E3"/>
    <w:rsid w:val="006F4D42"/>
    <w:rsid w:val="006F750A"/>
    <w:rsid w:val="00700596"/>
    <w:rsid w:val="00702D9B"/>
    <w:rsid w:val="0070620D"/>
    <w:rsid w:val="00707A58"/>
    <w:rsid w:val="00720073"/>
    <w:rsid w:val="00721B51"/>
    <w:rsid w:val="00722AF8"/>
    <w:rsid w:val="00723198"/>
    <w:rsid w:val="00723E93"/>
    <w:rsid w:val="0074470E"/>
    <w:rsid w:val="00751DF0"/>
    <w:rsid w:val="007541A8"/>
    <w:rsid w:val="00756913"/>
    <w:rsid w:val="0075755A"/>
    <w:rsid w:val="00763EDB"/>
    <w:rsid w:val="0076536A"/>
    <w:rsid w:val="00766753"/>
    <w:rsid w:val="00770211"/>
    <w:rsid w:val="0077329A"/>
    <w:rsid w:val="00774D33"/>
    <w:rsid w:val="007756A1"/>
    <w:rsid w:val="007823C0"/>
    <w:rsid w:val="00783636"/>
    <w:rsid w:val="007844DB"/>
    <w:rsid w:val="00790087"/>
    <w:rsid w:val="0079158F"/>
    <w:rsid w:val="00793088"/>
    <w:rsid w:val="007930C9"/>
    <w:rsid w:val="00796B56"/>
    <w:rsid w:val="007A238D"/>
    <w:rsid w:val="007A2463"/>
    <w:rsid w:val="007A5E15"/>
    <w:rsid w:val="007B74B4"/>
    <w:rsid w:val="007C0F03"/>
    <w:rsid w:val="007C7857"/>
    <w:rsid w:val="007D05C0"/>
    <w:rsid w:val="007D1F4F"/>
    <w:rsid w:val="007D329C"/>
    <w:rsid w:val="007D619D"/>
    <w:rsid w:val="007D634F"/>
    <w:rsid w:val="007E2E7B"/>
    <w:rsid w:val="007E489D"/>
    <w:rsid w:val="007F36CC"/>
    <w:rsid w:val="007F7F12"/>
    <w:rsid w:val="008021E2"/>
    <w:rsid w:val="00802D3F"/>
    <w:rsid w:val="00803D1C"/>
    <w:rsid w:val="00804B3A"/>
    <w:rsid w:val="00806268"/>
    <w:rsid w:val="008069D5"/>
    <w:rsid w:val="008160B7"/>
    <w:rsid w:val="008168DA"/>
    <w:rsid w:val="008173DE"/>
    <w:rsid w:val="00820712"/>
    <w:rsid w:val="00827EFD"/>
    <w:rsid w:val="0083589D"/>
    <w:rsid w:val="00842015"/>
    <w:rsid w:val="00843AE2"/>
    <w:rsid w:val="00844DFC"/>
    <w:rsid w:val="0085263B"/>
    <w:rsid w:val="00852A4F"/>
    <w:rsid w:val="008579F4"/>
    <w:rsid w:val="00865248"/>
    <w:rsid w:val="008662FA"/>
    <w:rsid w:val="00866507"/>
    <w:rsid w:val="0087181D"/>
    <w:rsid w:val="00871FAB"/>
    <w:rsid w:val="008724C4"/>
    <w:rsid w:val="00873C23"/>
    <w:rsid w:val="0087613A"/>
    <w:rsid w:val="00886D0B"/>
    <w:rsid w:val="008944A5"/>
    <w:rsid w:val="008A152B"/>
    <w:rsid w:val="008A3F61"/>
    <w:rsid w:val="008A73F5"/>
    <w:rsid w:val="008B0FEC"/>
    <w:rsid w:val="008B204E"/>
    <w:rsid w:val="008B2073"/>
    <w:rsid w:val="008B517D"/>
    <w:rsid w:val="008B5662"/>
    <w:rsid w:val="008B5E86"/>
    <w:rsid w:val="008C02E9"/>
    <w:rsid w:val="008D1200"/>
    <w:rsid w:val="008D4EEA"/>
    <w:rsid w:val="008D601D"/>
    <w:rsid w:val="008E26E7"/>
    <w:rsid w:val="008E4010"/>
    <w:rsid w:val="008E742F"/>
    <w:rsid w:val="008F003D"/>
    <w:rsid w:val="008F604E"/>
    <w:rsid w:val="008F737A"/>
    <w:rsid w:val="00907CAC"/>
    <w:rsid w:val="0091156E"/>
    <w:rsid w:val="00912392"/>
    <w:rsid w:val="0091489A"/>
    <w:rsid w:val="0091631B"/>
    <w:rsid w:val="00916BE0"/>
    <w:rsid w:val="0092395A"/>
    <w:rsid w:val="0092617B"/>
    <w:rsid w:val="0093306E"/>
    <w:rsid w:val="0093604B"/>
    <w:rsid w:val="00943C9C"/>
    <w:rsid w:val="009449AD"/>
    <w:rsid w:val="00950467"/>
    <w:rsid w:val="00962938"/>
    <w:rsid w:val="00962A28"/>
    <w:rsid w:val="00972183"/>
    <w:rsid w:val="00974C37"/>
    <w:rsid w:val="00976444"/>
    <w:rsid w:val="00976AFB"/>
    <w:rsid w:val="00986889"/>
    <w:rsid w:val="009912F9"/>
    <w:rsid w:val="009A1411"/>
    <w:rsid w:val="009A1B7B"/>
    <w:rsid w:val="009A23A4"/>
    <w:rsid w:val="009A5587"/>
    <w:rsid w:val="009A6F96"/>
    <w:rsid w:val="009B028F"/>
    <w:rsid w:val="009B0E9D"/>
    <w:rsid w:val="009B424C"/>
    <w:rsid w:val="009B4259"/>
    <w:rsid w:val="009B48D3"/>
    <w:rsid w:val="009B5366"/>
    <w:rsid w:val="009C0861"/>
    <w:rsid w:val="009C0F80"/>
    <w:rsid w:val="009C2090"/>
    <w:rsid w:val="009C6905"/>
    <w:rsid w:val="009D1F9F"/>
    <w:rsid w:val="009D203E"/>
    <w:rsid w:val="009D3C24"/>
    <w:rsid w:val="009D4973"/>
    <w:rsid w:val="009D5339"/>
    <w:rsid w:val="009E0878"/>
    <w:rsid w:val="009E248D"/>
    <w:rsid w:val="009F017A"/>
    <w:rsid w:val="009F7079"/>
    <w:rsid w:val="00A00F4C"/>
    <w:rsid w:val="00A03E12"/>
    <w:rsid w:val="00A109CC"/>
    <w:rsid w:val="00A154D3"/>
    <w:rsid w:val="00A23A18"/>
    <w:rsid w:val="00A25E4B"/>
    <w:rsid w:val="00A2697D"/>
    <w:rsid w:val="00A2766E"/>
    <w:rsid w:val="00A325FF"/>
    <w:rsid w:val="00A41081"/>
    <w:rsid w:val="00A41EEF"/>
    <w:rsid w:val="00A50D65"/>
    <w:rsid w:val="00A53CF4"/>
    <w:rsid w:val="00A57A4A"/>
    <w:rsid w:val="00A62FA0"/>
    <w:rsid w:val="00A7101B"/>
    <w:rsid w:val="00A724DE"/>
    <w:rsid w:val="00A75919"/>
    <w:rsid w:val="00A80279"/>
    <w:rsid w:val="00A82CA3"/>
    <w:rsid w:val="00A84EF1"/>
    <w:rsid w:val="00A85DDF"/>
    <w:rsid w:val="00A87BEE"/>
    <w:rsid w:val="00A9513E"/>
    <w:rsid w:val="00A96C87"/>
    <w:rsid w:val="00A96DCA"/>
    <w:rsid w:val="00AA6F6F"/>
    <w:rsid w:val="00AB1E64"/>
    <w:rsid w:val="00AB24B5"/>
    <w:rsid w:val="00AB411F"/>
    <w:rsid w:val="00AB5311"/>
    <w:rsid w:val="00AB68DB"/>
    <w:rsid w:val="00AB701E"/>
    <w:rsid w:val="00AC3838"/>
    <w:rsid w:val="00AC4AF9"/>
    <w:rsid w:val="00AD220E"/>
    <w:rsid w:val="00AD5CB6"/>
    <w:rsid w:val="00AD6354"/>
    <w:rsid w:val="00AE0CA7"/>
    <w:rsid w:val="00AE24D3"/>
    <w:rsid w:val="00AE2DBC"/>
    <w:rsid w:val="00AE5F2F"/>
    <w:rsid w:val="00AF0F93"/>
    <w:rsid w:val="00B001D2"/>
    <w:rsid w:val="00B14BD7"/>
    <w:rsid w:val="00B204E5"/>
    <w:rsid w:val="00B2736C"/>
    <w:rsid w:val="00B32400"/>
    <w:rsid w:val="00B337D1"/>
    <w:rsid w:val="00B352D2"/>
    <w:rsid w:val="00B424E0"/>
    <w:rsid w:val="00B438E9"/>
    <w:rsid w:val="00B443CD"/>
    <w:rsid w:val="00B4505C"/>
    <w:rsid w:val="00B467AB"/>
    <w:rsid w:val="00B46EE8"/>
    <w:rsid w:val="00B50012"/>
    <w:rsid w:val="00B53097"/>
    <w:rsid w:val="00B54FA3"/>
    <w:rsid w:val="00B56A35"/>
    <w:rsid w:val="00B60446"/>
    <w:rsid w:val="00B6346B"/>
    <w:rsid w:val="00B6536D"/>
    <w:rsid w:val="00B6743F"/>
    <w:rsid w:val="00B719CB"/>
    <w:rsid w:val="00B72555"/>
    <w:rsid w:val="00B76269"/>
    <w:rsid w:val="00B76E37"/>
    <w:rsid w:val="00B778B7"/>
    <w:rsid w:val="00B809C9"/>
    <w:rsid w:val="00B84D09"/>
    <w:rsid w:val="00B97524"/>
    <w:rsid w:val="00BA17E4"/>
    <w:rsid w:val="00BA48C1"/>
    <w:rsid w:val="00BB10F7"/>
    <w:rsid w:val="00BB7F32"/>
    <w:rsid w:val="00BD717A"/>
    <w:rsid w:val="00BD73D9"/>
    <w:rsid w:val="00BE0C19"/>
    <w:rsid w:val="00BE0ED4"/>
    <w:rsid w:val="00BE37E5"/>
    <w:rsid w:val="00BE7405"/>
    <w:rsid w:val="00BF298A"/>
    <w:rsid w:val="00BF3BE5"/>
    <w:rsid w:val="00C00E17"/>
    <w:rsid w:val="00C01995"/>
    <w:rsid w:val="00C07A40"/>
    <w:rsid w:val="00C10E94"/>
    <w:rsid w:val="00C1140F"/>
    <w:rsid w:val="00C16DFB"/>
    <w:rsid w:val="00C175B0"/>
    <w:rsid w:val="00C17926"/>
    <w:rsid w:val="00C23128"/>
    <w:rsid w:val="00C34043"/>
    <w:rsid w:val="00C3533B"/>
    <w:rsid w:val="00C371DD"/>
    <w:rsid w:val="00C40271"/>
    <w:rsid w:val="00C41BFA"/>
    <w:rsid w:val="00C42A82"/>
    <w:rsid w:val="00C43A22"/>
    <w:rsid w:val="00C4535D"/>
    <w:rsid w:val="00C46D8A"/>
    <w:rsid w:val="00C47450"/>
    <w:rsid w:val="00C51628"/>
    <w:rsid w:val="00C53EED"/>
    <w:rsid w:val="00C6079E"/>
    <w:rsid w:val="00C60ABE"/>
    <w:rsid w:val="00C63728"/>
    <w:rsid w:val="00C7440B"/>
    <w:rsid w:val="00C82D4F"/>
    <w:rsid w:val="00C832B2"/>
    <w:rsid w:val="00C872E9"/>
    <w:rsid w:val="00C87AA0"/>
    <w:rsid w:val="00C94907"/>
    <w:rsid w:val="00C97E99"/>
    <w:rsid w:val="00CA0D50"/>
    <w:rsid w:val="00CA3D0F"/>
    <w:rsid w:val="00CA42EE"/>
    <w:rsid w:val="00CA4D72"/>
    <w:rsid w:val="00CA4EE5"/>
    <w:rsid w:val="00CA72D4"/>
    <w:rsid w:val="00CB1B17"/>
    <w:rsid w:val="00CB2573"/>
    <w:rsid w:val="00CB339E"/>
    <w:rsid w:val="00CC1A70"/>
    <w:rsid w:val="00CC35CF"/>
    <w:rsid w:val="00CD0421"/>
    <w:rsid w:val="00CD27F9"/>
    <w:rsid w:val="00CD2B8B"/>
    <w:rsid w:val="00CD3213"/>
    <w:rsid w:val="00CD3497"/>
    <w:rsid w:val="00CD37BA"/>
    <w:rsid w:val="00CD37D4"/>
    <w:rsid w:val="00CE4117"/>
    <w:rsid w:val="00CE6C4C"/>
    <w:rsid w:val="00CF2E7C"/>
    <w:rsid w:val="00CF5519"/>
    <w:rsid w:val="00CF58CC"/>
    <w:rsid w:val="00CF64F4"/>
    <w:rsid w:val="00D01D7B"/>
    <w:rsid w:val="00D036C7"/>
    <w:rsid w:val="00D04693"/>
    <w:rsid w:val="00D04A79"/>
    <w:rsid w:val="00D100EC"/>
    <w:rsid w:val="00D21D6F"/>
    <w:rsid w:val="00D27493"/>
    <w:rsid w:val="00D30196"/>
    <w:rsid w:val="00D3379C"/>
    <w:rsid w:val="00D40C8B"/>
    <w:rsid w:val="00D41C93"/>
    <w:rsid w:val="00D44A84"/>
    <w:rsid w:val="00D51EF6"/>
    <w:rsid w:val="00D543E5"/>
    <w:rsid w:val="00D549E4"/>
    <w:rsid w:val="00D610E6"/>
    <w:rsid w:val="00D6128B"/>
    <w:rsid w:val="00D63E2E"/>
    <w:rsid w:val="00D644F1"/>
    <w:rsid w:val="00D64689"/>
    <w:rsid w:val="00D7201D"/>
    <w:rsid w:val="00D720DF"/>
    <w:rsid w:val="00D7295B"/>
    <w:rsid w:val="00D73ED3"/>
    <w:rsid w:val="00D74A14"/>
    <w:rsid w:val="00D80ECA"/>
    <w:rsid w:val="00D82337"/>
    <w:rsid w:val="00D823D5"/>
    <w:rsid w:val="00D82E00"/>
    <w:rsid w:val="00D840B0"/>
    <w:rsid w:val="00D85D1F"/>
    <w:rsid w:val="00D90FE4"/>
    <w:rsid w:val="00D9139F"/>
    <w:rsid w:val="00D93206"/>
    <w:rsid w:val="00DA2B72"/>
    <w:rsid w:val="00DA43E9"/>
    <w:rsid w:val="00DA4E13"/>
    <w:rsid w:val="00DB0DB7"/>
    <w:rsid w:val="00DB2B94"/>
    <w:rsid w:val="00DD4414"/>
    <w:rsid w:val="00DD6481"/>
    <w:rsid w:val="00DE00F9"/>
    <w:rsid w:val="00DE0C39"/>
    <w:rsid w:val="00DE2108"/>
    <w:rsid w:val="00DE3F42"/>
    <w:rsid w:val="00DE560E"/>
    <w:rsid w:val="00DE5A9A"/>
    <w:rsid w:val="00E00CA1"/>
    <w:rsid w:val="00E0129B"/>
    <w:rsid w:val="00E041E5"/>
    <w:rsid w:val="00E04909"/>
    <w:rsid w:val="00E063AA"/>
    <w:rsid w:val="00E07D5F"/>
    <w:rsid w:val="00E10BD3"/>
    <w:rsid w:val="00E1326A"/>
    <w:rsid w:val="00E132C7"/>
    <w:rsid w:val="00E15919"/>
    <w:rsid w:val="00E2073D"/>
    <w:rsid w:val="00E27AF0"/>
    <w:rsid w:val="00E32114"/>
    <w:rsid w:val="00E322DA"/>
    <w:rsid w:val="00E325AB"/>
    <w:rsid w:val="00E34A75"/>
    <w:rsid w:val="00E34AC4"/>
    <w:rsid w:val="00E350EE"/>
    <w:rsid w:val="00E368E5"/>
    <w:rsid w:val="00E369D8"/>
    <w:rsid w:val="00E371C2"/>
    <w:rsid w:val="00E412E1"/>
    <w:rsid w:val="00E41B27"/>
    <w:rsid w:val="00E42CD1"/>
    <w:rsid w:val="00E46587"/>
    <w:rsid w:val="00E46B8F"/>
    <w:rsid w:val="00E514D5"/>
    <w:rsid w:val="00E5452A"/>
    <w:rsid w:val="00E549CA"/>
    <w:rsid w:val="00E54B4D"/>
    <w:rsid w:val="00E55A79"/>
    <w:rsid w:val="00E57483"/>
    <w:rsid w:val="00E61052"/>
    <w:rsid w:val="00E61FCC"/>
    <w:rsid w:val="00E62157"/>
    <w:rsid w:val="00E6525C"/>
    <w:rsid w:val="00E66F8C"/>
    <w:rsid w:val="00E67212"/>
    <w:rsid w:val="00E7125D"/>
    <w:rsid w:val="00E71327"/>
    <w:rsid w:val="00E75B5B"/>
    <w:rsid w:val="00E80D11"/>
    <w:rsid w:val="00E84A6D"/>
    <w:rsid w:val="00E84D1A"/>
    <w:rsid w:val="00E916EB"/>
    <w:rsid w:val="00E96112"/>
    <w:rsid w:val="00E96E7F"/>
    <w:rsid w:val="00EA167B"/>
    <w:rsid w:val="00EA5ED6"/>
    <w:rsid w:val="00EB117D"/>
    <w:rsid w:val="00EB3D31"/>
    <w:rsid w:val="00EB569F"/>
    <w:rsid w:val="00EB57FB"/>
    <w:rsid w:val="00EC0780"/>
    <w:rsid w:val="00ED0195"/>
    <w:rsid w:val="00ED0967"/>
    <w:rsid w:val="00ED4562"/>
    <w:rsid w:val="00EE0064"/>
    <w:rsid w:val="00EE0AC9"/>
    <w:rsid w:val="00EF31C2"/>
    <w:rsid w:val="00EF6D28"/>
    <w:rsid w:val="00F00E64"/>
    <w:rsid w:val="00F01F29"/>
    <w:rsid w:val="00F0373C"/>
    <w:rsid w:val="00F113CB"/>
    <w:rsid w:val="00F1262E"/>
    <w:rsid w:val="00F14C6A"/>
    <w:rsid w:val="00F14D17"/>
    <w:rsid w:val="00F17985"/>
    <w:rsid w:val="00F475AB"/>
    <w:rsid w:val="00F53102"/>
    <w:rsid w:val="00F61E48"/>
    <w:rsid w:val="00F7183F"/>
    <w:rsid w:val="00F730C2"/>
    <w:rsid w:val="00F81823"/>
    <w:rsid w:val="00F83322"/>
    <w:rsid w:val="00F9264B"/>
    <w:rsid w:val="00F9488B"/>
    <w:rsid w:val="00FA0A6E"/>
    <w:rsid w:val="00FA147C"/>
    <w:rsid w:val="00FA1503"/>
    <w:rsid w:val="00FA276B"/>
    <w:rsid w:val="00FA5F72"/>
    <w:rsid w:val="00FA71BE"/>
    <w:rsid w:val="00FA77C3"/>
    <w:rsid w:val="00FB056C"/>
    <w:rsid w:val="00FB0F3B"/>
    <w:rsid w:val="00FB3E40"/>
    <w:rsid w:val="00FB7EAE"/>
    <w:rsid w:val="00FC483E"/>
    <w:rsid w:val="00FC52B5"/>
    <w:rsid w:val="00FC5447"/>
    <w:rsid w:val="00FC55E2"/>
    <w:rsid w:val="00FC7AD9"/>
    <w:rsid w:val="00FD3F87"/>
    <w:rsid w:val="00FD41EF"/>
    <w:rsid w:val="00FD642A"/>
    <w:rsid w:val="00FF5861"/>
    <w:rsid w:val="00FF6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75A"/>
    <w:rPr>
      <w:sz w:val="24"/>
      <w:szCs w:val="24"/>
    </w:rPr>
  </w:style>
  <w:style w:type="paragraph" w:styleId="Cmsor1">
    <w:name w:val="heading 1"/>
    <w:basedOn w:val="Norml"/>
    <w:next w:val="Norml"/>
    <w:link w:val="Cmsor1Char"/>
    <w:qFormat/>
    <w:rsid w:val="00721B5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DB2B94"/>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nhideWhenUsed/>
    <w:qFormat/>
    <w:rsid w:val="003E1CAE"/>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0526"/>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locked/>
    <w:rsid w:val="00DB2B94"/>
    <w:rPr>
      <w:rFonts w:ascii="Cambria" w:hAnsi="Cambria" w:cs="Times New Roman"/>
      <w:b/>
      <w:bCs/>
      <w:color w:val="4F81BD"/>
      <w:sz w:val="26"/>
      <w:szCs w:val="26"/>
    </w:rPr>
  </w:style>
  <w:style w:type="paragraph" w:styleId="lfej">
    <w:name w:val="header"/>
    <w:basedOn w:val="Norml"/>
    <w:link w:val="lfejChar"/>
    <w:rsid w:val="00FF675A"/>
    <w:pPr>
      <w:tabs>
        <w:tab w:val="center" w:pos="4536"/>
        <w:tab w:val="right" w:pos="9072"/>
      </w:tabs>
    </w:pPr>
  </w:style>
  <w:style w:type="character" w:customStyle="1" w:styleId="lfejChar">
    <w:name w:val="Élőfej Char"/>
    <w:basedOn w:val="Bekezdsalapbettpusa"/>
    <w:link w:val="lfej"/>
    <w:semiHidden/>
    <w:rsid w:val="00480526"/>
    <w:rPr>
      <w:sz w:val="24"/>
      <w:szCs w:val="24"/>
    </w:rPr>
  </w:style>
  <w:style w:type="paragraph" w:styleId="llb">
    <w:name w:val="footer"/>
    <w:basedOn w:val="Norml"/>
    <w:link w:val="llbChar"/>
    <w:rsid w:val="00FF675A"/>
    <w:pPr>
      <w:tabs>
        <w:tab w:val="center" w:pos="4536"/>
        <w:tab w:val="right" w:pos="9072"/>
      </w:tabs>
    </w:pPr>
  </w:style>
  <w:style w:type="character" w:customStyle="1" w:styleId="llbChar">
    <w:name w:val="Élőláb Char"/>
    <w:basedOn w:val="Bekezdsalapbettpusa"/>
    <w:link w:val="llb"/>
    <w:semiHidden/>
    <w:rsid w:val="00480526"/>
    <w:rPr>
      <w:sz w:val="24"/>
      <w:szCs w:val="24"/>
    </w:rPr>
  </w:style>
  <w:style w:type="character" w:styleId="Oldalszm">
    <w:name w:val="page number"/>
    <w:basedOn w:val="Bekezdsalapbettpusa"/>
    <w:rsid w:val="00721B51"/>
    <w:rPr>
      <w:rFonts w:cs="Times New Roman"/>
    </w:rPr>
  </w:style>
  <w:style w:type="paragraph" w:styleId="TJ1">
    <w:name w:val="toc 1"/>
    <w:basedOn w:val="Norml"/>
    <w:next w:val="Norml"/>
    <w:autoRedefine/>
    <w:uiPriority w:val="39"/>
    <w:rsid w:val="004D01D0"/>
    <w:pPr>
      <w:numPr>
        <w:numId w:val="20"/>
      </w:numPr>
      <w:tabs>
        <w:tab w:val="left" w:pos="709"/>
        <w:tab w:val="right" w:leader="dot" w:pos="9062"/>
      </w:tabs>
      <w:spacing w:after="120"/>
      <w:ind w:hanging="720"/>
      <w:jc w:val="both"/>
    </w:pPr>
    <w:rPr>
      <w:b/>
      <w:noProof/>
      <w:sz w:val="32"/>
      <w:szCs w:val="32"/>
    </w:rPr>
  </w:style>
  <w:style w:type="character" w:styleId="Hiperhivatkozs">
    <w:name w:val="Hyperlink"/>
    <w:basedOn w:val="Bekezdsalapbettpusa"/>
    <w:uiPriority w:val="99"/>
    <w:rsid w:val="00256FDE"/>
    <w:rPr>
      <w:rFonts w:cs="Times New Roman"/>
      <w:color w:val="0000FF"/>
      <w:u w:val="single"/>
    </w:rPr>
  </w:style>
  <w:style w:type="table" w:styleId="Rcsostblzat">
    <w:name w:val="Table Grid"/>
    <w:basedOn w:val="Normltblzat"/>
    <w:uiPriority w:val="59"/>
    <w:rsid w:val="00D0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rsid w:val="002E1B49"/>
    <w:rPr>
      <w:rFonts w:cs="Times New Roman"/>
      <w:color w:val="800080"/>
      <w:u w:val="single"/>
    </w:rPr>
  </w:style>
  <w:style w:type="paragraph" w:customStyle="1" w:styleId="xl24">
    <w:name w:val="xl24"/>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l"/>
    <w:rsid w:val="002E1B49"/>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Norml"/>
    <w:rsid w:val="002E1B4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Kpalrs">
    <w:name w:val="caption"/>
    <w:basedOn w:val="Norml"/>
    <w:next w:val="Norml"/>
    <w:qFormat/>
    <w:rsid w:val="0043704D"/>
    <w:rPr>
      <w:rFonts w:ascii="H-Times New Roman" w:hAnsi="H-Times New Roman"/>
      <w:b/>
      <w:bCs/>
      <w:sz w:val="20"/>
      <w:szCs w:val="20"/>
    </w:rPr>
  </w:style>
  <w:style w:type="paragraph" w:styleId="Buborkszveg">
    <w:name w:val="Balloon Text"/>
    <w:basedOn w:val="Norml"/>
    <w:link w:val="BuborkszvegChar"/>
    <w:rsid w:val="001F2511"/>
    <w:rPr>
      <w:rFonts w:ascii="Tahoma" w:hAnsi="Tahoma" w:cs="Tahoma"/>
      <w:sz w:val="16"/>
      <w:szCs w:val="16"/>
    </w:rPr>
  </w:style>
  <w:style w:type="character" w:customStyle="1" w:styleId="BuborkszvegChar">
    <w:name w:val="Buborékszöveg Char"/>
    <w:basedOn w:val="Bekezdsalapbettpusa"/>
    <w:link w:val="Buborkszveg"/>
    <w:locked/>
    <w:rsid w:val="001F2511"/>
    <w:rPr>
      <w:rFonts w:ascii="Tahoma" w:hAnsi="Tahoma" w:cs="Tahoma"/>
      <w:sz w:val="16"/>
      <w:szCs w:val="16"/>
    </w:rPr>
  </w:style>
  <w:style w:type="paragraph" w:customStyle="1" w:styleId="Listaszerbekezds1">
    <w:name w:val="Listaszerű bekezdés1"/>
    <w:basedOn w:val="Norml"/>
    <w:qFormat/>
    <w:rsid w:val="00076870"/>
    <w:pPr>
      <w:ind w:left="720"/>
      <w:contextualSpacing/>
    </w:pPr>
  </w:style>
  <w:style w:type="paragraph" w:styleId="Szvegtrzsbehzssal">
    <w:name w:val="Body Text Indent"/>
    <w:basedOn w:val="Norml"/>
    <w:link w:val="SzvegtrzsbehzssalChar"/>
    <w:rsid w:val="00DB2B94"/>
    <w:pPr>
      <w:spacing w:before="60" w:after="60"/>
      <w:ind w:left="720" w:hanging="437"/>
      <w:jc w:val="both"/>
    </w:pPr>
    <w:rPr>
      <w:sz w:val="22"/>
      <w:szCs w:val="20"/>
    </w:rPr>
  </w:style>
  <w:style w:type="character" w:customStyle="1" w:styleId="SzvegtrzsbehzssalChar">
    <w:name w:val="Szövegtörzs behúzással Char"/>
    <w:basedOn w:val="Bekezdsalapbettpusa"/>
    <w:link w:val="Szvegtrzsbehzssal"/>
    <w:locked/>
    <w:rsid w:val="00DB2B94"/>
    <w:rPr>
      <w:rFonts w:cs="Times New Roman"/>
      <w:sz w:val="22"/>
    </w:rPr>
  </w:style>
  <w:style w:type="paragraph" w:customStyle="1" w:styleId="Default">
    <w:name w:val="Default"/>
    <w:rsid w:val="002B708C"/>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2B708C"/>
    <w:pPr>
      <w:spacing w:after="270"/>
    </w:pPr>
    <w:rPr>
      <w:rFonts w:cs="Times New Roman"/>
      <w:color w:val="auto"/>
    </w:rPr>
  </w:style>
  <w:style w:type="paragraph" w:customStyle="1" w:styleId="CM10">
    <w:name w:val="CM10"/>
    <w:basedOn w:val="Default"/>
    <w:next w:val="Default"/>
    <w:rsid w:val="002B708C"/>
    <w:rPr>
      <w:rFonts w:cs="Times New Roman"/>
      <w:color w:val="auto"/>
    </w:rPr>
  </w:style>
  <w:style w:type="paragraph" w:customStyle="1" w:styleId="CM11">
    <w:name w:val="CM11"/>
    <w:basedOn w:val="Default"/>
    <w:next w:val="Default"/>
    <w:rsid w:val="002B708C"/>
    <w:rPr>
      <w:rFonts w:cs="Times New Roman"/>
      <w:color w:val="auto"/>
    </w:rPr>
  </w:style>
  <w:style w:type="paragraph" w:styleId="Lista">
    <w:name w:val="List"/>
    <w:basedOn w:val="Norml"/>
    <w:rsid w:val="00AE24D3"/>
    <w:pPr>
      <w:numPr>
        <w:numId w:val="11"/>
      </w:numPr>
      <w:adjustRightInd w:val="0"/>
      <w:spacing w:before="60" w:after="60"/>
      <w:jc w:val="both"/>
      <w:textAlignment w:val="baseline"/>
    </w:pPr>
    <w:rPr>
      <w:sz w:val="22"/>
    </w:rPr>
  </w:style>
  <w:style w:type="character" w:styleId="Lbjegyzet-hivatkozs">
    <w:name w:val="footnote reference"/>
    <w:basedOn w:val="Bekezdsalapbettpusa"/>
    <w:rsid w:val="00AE24D3"/>
    <w:rPr>
      <w:rFonts w:cs="Times New Roman"/>
      <w:vertAlign w:val="superscript"/>
    </w:rPr>
  </w:style>
  <w:style w:type="paragraph" w:styleId="Lbjegyzetszveg">
    <w:name w:val="footnote text"/>
    <w:basedOn w:val="Norml"/>
    <w:link w:val="LbjegyzetszvegChar"/>
    <w:rsid w:val="00AE24D3"/>
    <w:pPr>
      <w:adjustRightInd w:val="0"/>
      <w:spacing w:before="60" w:after="60"/>
      <w:ind w:left="340"/>
      <w:jc w:val="both"/>
      <w:textAlignment w:val="baseline"/>
    </w:pPr>
    <w:rPr>
      <w:sz w:val="20"/>
    </w:rPr>
  </w:style>
  <w:style w:type="character" w:customStyle="1" w:styleId="LbjegyzetszvegChar">
    <w:name w:val="Lábjegyzetszöveg Char"/>
    <w:basedOn w:val="Bekezdsalapbettpusa"/>
    <w:link w:val="Lbjegyzetszveg"/>
    <w:locked/>
    <w:rsid w:val="00AE24D3"/>
    <w:rPr>
      <w:rFonts w:cs="Times New Roman"/>
      <w:sz w:val="24"/>
      <w:szCs w:val="24"/>
    </w:rPr>
  </w:style>
  <w:style w:type="paragraph" w:customStyle="1" w:styleId="abcrend">
    <w:name w:val="abcrend"/>
    <w:basedOn w:val="Norml"/>
    <w:rsid w:val="00AE24D3"/>
    <w:pPr>
      <w:numPr>
        <w:ilvl w:val="2"/>
        <w:numId w:val="12"/>
      </w:numPr>
      <w:shd w:val="clear" w:color="000000" w:fill="FFFFFF"/>
      <w:adjustRightInd w:val="0"/>
      <w:spacing w:before="60"/>
      <w:jc w:val="both"/>
      <w:textAlignment w:val="baseline"/>
    </w:pPr>
    <w:rPr>
      <w:sz w:val="22"/>
    </w:rPr>
  </w:style>
  <w:style w:type="paragraph" w:styleId="TJ2">
    <w:name w:val="toc 2"/>
    <w:basedOn w:val="Norml"/>
    <w:next w:val="Norml"/>
    <w:autoRedefine/>
    <w:semiHidden/>
    <w:rsid w:val="0039525D"/>
    <w:pPr>
      <w:ind w:left="240"/>
    </w:pPr>
  </w:style>
  <w:style w:type="paragraph" w:customStyle="1" w:styleId="Cmsor10">
    <w:name w:val="Címsor1"/>
    <w:basedOn w:val="Norml"/>
    <w:rsid w:val="00D610E6"/>
    <w:pPr>
      <w:outlineLvl w:val="0"/>
    </w:pPr>
    <w:rPr>
      <w:b/>
    </w:rPr>
  </w:style>
  <w:style w:type="paragraph" w:customStyle="1" w:styleId="xl63">
    <w:name w:val="xl63"/>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l"/>
    <w:rsid w:val="00125396"/>
    <w:pPr>
      <w:pBdr>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3">
    <w:name w:val="xl73"/>
    <w:basedOn w:val="Norml"/>
    <w:rsid w:val="00125396"/>
    <w:pPr>
      <w:pBdr>
        <w:top w:val="single" w:sz="8" w:space="0" w:color="auto"/>
        <w:left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xl74">
    <w:name w:val="xl74"/>
    <w:basedOn w:val="Norml"/>
    <w:rsid w:val="00125396"/>
    <w:pPr>
      <w:pBdr>
        <w:left w:val="single" w:sz="8" w:space="0" w:color="000000"/>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5">
    <w:name w:val="xl75"/>
    <w:basedOn w:val="Norml"/>
    <w:rsid w:val="00125396"/>
    <w:pPr>
      <w:pBdr>
        <w:top w:val="single" w:sz="8" w:space="0" w:color="auto"/>
        <w:left w:val="single" w:sz="8" w:space="0" w:color="000000"/>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Norml"/>
    <w:rsid w:val="00125396"/>
    <w:pPr>
      <w:pBdr>
        <w:left w:val="single" w:sz="8" w:space="0" w:color="000000"/>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7">
    <w:name w:val="xl77"/>
    <w:basedOn w:val="Norml"/>
    <w:rsid w:val="00125396"/>
    <w:pPr>
      <w:pBdr>
        <w:top w:val="single" w:sz="8" w:space="0" w:color="auto"/>
        <w:left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8">
    <w:name w:val="xl78"/>
    <w:basedOn w:val="Norml"/>
    <w:rsid w:val="00125396"/>
    <w:pPr>
      <w:pBdr>
        <w:left w:val="single" w:sz="8" w:space="0" w:color="auto"/>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9">
    <w:name w:val="xl79"/>
    <w:basedOn w:val="Norml"/>
    <w:rsid w:val="00125396"/>
    <w:pPr>
      <w:pBdr>
        <w:top w:val="single" w:sz="8" w:space="0" w:color="auto"/>
        <w:left w:val="single" w:sz="8" w:space="0" w:color="000000"/>
        <w:bottom w:val="single" w:sz="8" w:space="0" w:color="000000"/>
      </w:pBdr>
      <w:spacing w:before="100" w:beforeAutospacing="1" w:after="100" w:afterAutospacing="1"/>
      <w:jc w:val="center"/>
    </w:pPr>
    <w:rPr>
      <w:rFonts w:ascii="Arial" w:hAnsi="Arial" w:cs="Arial"/>
      <w:b/>
      <w:bCs/>
    </w:rPr>
  </w:style>
  <w:style w:type="paragraph" w:customStyle="1" w:styleId="xl80">
    <w:name w:val="xl80"/>
    <w:basedOn w:val="Norml"/>
    <w:rsid w:val="00125396"/>
    <w:pPr>
      <w:pBdr>
        <w:top w:val="single" w:sz="8" w:space="0" w:color="auto"/>
        <w:bottom w:val="single" w:sz="8" w:space="0" w:color="000000"/>
      </w:pBdr>
      <w:spacing w:before="100" w:beforeAutospacing="1" w:after="100" w:afterAutospacing="1"/>
      <w:jc w:val="center"/>
    </w:pPr>
    <w:rPr>
      <w:rFonts w:ascii="Arial" w:hAnsi="Arial" w:cs="Arial"/>
      <w:b/>
      <w:bCs/>
    </w:rPr>
  </w:style>
  <w:style w:type="paragraph" w:customStyle="1" w:styleId="xl81">
    <w:name w:val="xl81"/>
    <w:basedOn w:val="Norml"/>
    <w:rsid w:val="00125396"/>
    <w:pPr>
      <w:pBdr>
        <w:top w:val="single" w:sz="8" w:space="0" w:color="auto"/>
        <w:bottom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Char">
    <w:name w:val="Char"/>
    <w:basedOn w:val="Norml"/>
    <w:rsid w:val="00C42A82"/>
    <w:pPr>
      <w:spacing w:after="160" w:line="240" w:lineRule="exact"/>
    </w:pPr>
    <w:rPr>
      <w:rFonts w:ascii="Tahoma" w:hAnsi="Tahoma" w:cs="Tahoma"/>
      <w:sz w:val="20"/>
      <w:szCs w:val="20"/>
      <w:lang w:val="en-US" w:eastAsia="en-US"/>
    </w:rPr>
  </w:style>
  <w:style w:type="character" w:customStyle="1" w:styleId="Cmsor3Char">
    <w:name w:val="Címsor 3 Char"/>
    <w:basedOn w:val="Bekezdsalapbettpusa"/>
    <w:link w:val="Cmsor3"/>
    <w:semiHidden/>
    <w:rsid w:val="003E1CAE"/>
    <w:rPr>
      <w:rFonts w:ascii="Cambria" w:eastAsia="Times New Roman" w:hAnsi="Cambria" w:cs="Times New Roman"/>
      <w:b/>
      <w:bCs/>
      <w:sz w:val="26"/>
      <w:szCs w:val="26"/>
    </w:rPr>
  </w:style>
  <w:style w:type="paragraph" w:styleId="Tartalomjegyzkcmsora">
    <w:name w:val="TOC Heading"/>
    <w:basedOn w:val="Cmsor1"/>
    <w:next w:val="Norml"/>
    <w:uiPriority w:val="39"/>
    <w:semiHidden/>
    <w:unhideWhenUsed/>
    <w:qFormat/>
    <w:rsid w:val="00AD635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egyenlet">
    <w:name w:val="egyenlet"/>
    <w:basedOn w:val="Norml"/>
    <w:rsid w:val="00A00F4C"/>
  </w:style>
  <w:style w:type="paragraph" w:styleId="Listaszerbekezds">
    <w:name w:val="List Paragraph"/>
    <w:basedOn w:val="Norml"/>
    <w:uiPriority w:val="34"/>
    <w:qFormat/>
    <w:rsid w:val="00135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75A"/>
    <w:rPr>
      <w:sz w:val="24"/>
      <w:szCs w:val="24"/>
    </w:rPr>
  </w:style>
  <w:style w:type="paragraph" w:styleId="Cmsor1">
    <w:name w:val="heading 1"/>
    <w:basedOn w:val="Norml"/>
    <w:next w:val="Norml"/>
    <w:link w:val="Cmsor1Char"/>
    <w:qFormat/>
    <w:rsid w:val="00721B5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DB2B94"/>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nhideWhenUsed/>
    <w:qFormat/>
    <w:rsid w:val="003E1CAE"/>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0526"/>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locked/>
    <w:rsid w:val="00DB2B94"/>
    <w:rPr>
      <w:rFonts w:ascii="Cambria" w:hAnsi="Cambria" w:cs="Times New Roman"/>
      <w:b/>
      <w:bCs/>
      <w:color w:val="4F81BD"/>
      <w:sz w:val="26"/>
      <w:szCs w:val="26"/>
    </w:rPr>
  </w:style>
  <w:style w:type="paragraph" w:styleId="lfej">
    <w:name w:val="header"/>
    <w:basedOn w:val="Norml"/>
    <w:link w:val="lfejChar"/>
    <w:rsid w:val="00FF675A"/>
    <w:pPr>
      <w:tabs>
        <w:tab w:val="center" w:pos="4536"/>
        <w:tab w:val="right" w:pos="9072"/>
      </w:tabs>
    </w:pPr>
  </w:style>
  <w:style w:type="character" w:customStyle="1" w:styleId="lfejChar">
    <w:name w:val="Élőfej Char"/>
    <w:basedOn w:val="Bekezdsalapbettpusa"/>
    <w:link w:val="lfej"/>
    <w:semiHidden/>
    <w:rsid w:val="00480526"/>
    <w:rPr>
      <w:sz w:val="24"/>
      <w:szCs w:val="24"/>
    </w:rPr>
  </w:style>
  <w:style w:type="paragraph" w:styleId="llb">
    <w:name w:val="footer"/>
    <w:basedOn w:val="Norml"/>
    <w:link w:val="llbChar"/>
    <w:rsid w:val="00FF675A"/>
    <w:pPr>
      <w:tabs>
        <w:tab w:val="center" w:pos="4536"/>
        <w:tab w:val="right" w:pos="9072"/>
      </w:tabs>
    </w:pPr>
  </w:style>
  <w:style w:type="character" w:customStyle="1" w:styleId="llbChar">
    <w:name w:val="Élőláb Char"/>
    <w:basedOn w:val="Bekezdsalapbettpusa"/>
    <w:link w:val="llb"/>
    <w:semiHidden/>
    <w:rsid w:val="00480526"/>
    <w:rPr>
      <w:sz w:val="24"/>
      <w:szCs w:val="24"/>
    </w:rPr>
  </w:style>
  <w:style w:type="character" w:styleId="Oldalszm">
    <w:name w:val="page number"/>
    <w:basedOn w:val="Bekezdsalapbettpusa"/>
    <w:rsid w:val="00721B51"/>
    <w:rPr>
      <w:rFonts w:cs="Times New Roman"/>
    </w:rPr>
  </w:style>
  <w:style w:type="paragraph" w:styleId="TJ1">
    <w:name w:val="toc 1"/>
    <w:basedOn w:val="Norml"/>
    <w:next w:val="Norml"/>
    <w:autoRedefine/>
    <w:uiPriority w:val="39"/>
    <w:rsid w:val="004D01D0"/>
    <w:pPr>
      <w:numPr>
        <w:numId w:val="20"/>
      </w:numPr>
      <w:tabs>
        <w:tab w:val="left" w:pos="709"/>
        <w:tab w:val="right" w:leader="dot" w:pos="9062"/>
      </w:tabs>
      <w:spacing w:after="120"/>
      <w:ind w:hanging="720"/>
      <w:jc w:val="both"/>
    </w:pPr>
    <w:rPr>
      <w:b/>
      <w:noProof/>
      <w:sz w:val="32"/>
      <w:szCs w:val="32"/>
    </w:rPr>
  </w:style>
  <w:style w:type="character" w:styleId="Hiperhivatkozs">
    <w:name w:val="Hyperlink"/>
    <w:basedOn w:val="Bekezdsalapbettpusa"/>
    <w:uiPriority w:val="99"/>
    <w:rsid w:val="00256FDE"/>
    <w:rPr>
      <w:rFonts w:cs="Times New Roman"/>
      <w:color w:val="0000FF"/>
      <w:u w:val="single"/>
    </w:rPr>
  </w:style>
  <w:style w:type="table" w:styleId="Rcsostblzat">
    <w:name w:val="Table Grid"/>
    <w:basedOn w:val="Normltblzat"/>
    <w:uiPriority w:val="59"/>
    <w:rsid w:val="00D0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rsid w:val="002E1B49"/>
    <w:rPr>
      <w:rFonts w:cs="Times New Roman"/>
      <w:color w:val="800080"/>
      <w:u w:val="single"/>
    </w:rPr>
  </w:style>
  <w:style w:type="paragraph" w:customStyle="1" w:styleId="xl24">
    <w:name w:val="xl24"/>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l"/>
    <w:rsid w:val="002E1B49"/>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Norml"/>
    <w:rsid w:val="002E1B4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Kpalrs">
    <w:name w:val="caption"/>
    <w:basedOn w:val="Norml"/>
    <w:next w:val="Norml"/>
    <w:qFormat/>
    <w:rsid w:val="0043704D"/>
    <w:rPr>
      <w:rFonts w:ascii="H-Times New Roman" w:hAnsi="H-Times New Roman"/>
      <w:b/>
      <w:bCs/>
      <w:sz w:val="20"/>
      <w:szCs w:val="20"/>
    </w:rPr>
  </w:style>
  <w:style w:type="paragraph" w:styleId="Buborkszveg">
    <w:name w:val="Balloon Text"/>
    <w:basedOn w:val="Norml"/>
    <w:link w:val="BuborkszvegChar"/>
    <w:rsid w:val="001F2511"/>
    <w:rPr>
      <w:rFonts w:ascii="Tahoma" w:hAnsi="Tahoma" w:cs="Tahoma"/>
      <w:sz w:val="16"/>
      <w:szCs w:val="16"/>
    </w:rPr>
  </w:style>
  <w:style w:type="character" w:customStyle="1" w:styleId="BuborkszvegChar">
    <w:name w:val="Buborékszöveg Char"/>
    <w:basedOn w:val="Bekezdsalapbettpusa"/>
    <w:link w:val="Buborkszveg"/>
    <w:locked/>
    <w:rsid w:val="001F2511"/>
    <w:rPr>
      <w:rFonts w:ascii="Tahoma" w:hAnsi="Tahoma" w:cs="Tahoma"/>
      <w:sz w:val="16"/>
      <w:szCs w:val="16"/>
    </w:rPr>
  </w:style>
  <w:style w:type="paragraph" w:customStyle="1" w:styleId="Listaszerbekezds1">
    <w:name w:val="Listaszerű bekezdés1"/>
    <w:basedOn w:val="Norml"/>
    <w:qFormat/>
    <w:rsid w:val="00076870"/>
    <w:pPr>
      <w:ind w:left="720"/>
      <w:contextualSpacing/>
    </w:pPr>
  </w:style>
  <w:style w:type="paragraph" w:styleId="Szvegtrzsbehzssal">
    <w:name w:val="Body Text Indent"/>
    <w:basedOn w:val="Norml"/>
    <w:link w:val="SzvegtrzsbehzssalChar"/>
    <w:rsid w:val="00DB2B94"/>
    <w:pPr>
      <w:spacing w:before="60" w:after="60"/>
      <w:ind w:left="720" w:hanging="437"/>
      <w:jc w:val="both"/>
    </w:pPr>
    <w:rPr>
      <w:sz w:val="22"/>
      <w:szCs w:val="20"/>
    </w:rPr>
  </w:style>
  <w:style w:type="character" w:customStyle="1" w:styleId="SzvegtrzsbehzssalChar">
    <w:name w:val="Szövegtörzs behúzással Char"/>
    <w:basedOn w:val="Bekezdsalapbettpusa"/>
    <w:link w:val="Szvegtrzsbehzssal"/>
    <w:locked/>
    <w:rsid w:val="00DB2B94"/>
    <w:rPr>
      <w:rFonts w:cs="Times New Roman"/>
      <w:sz w:val="22"/>
    </w:rPr>
  </w:style>
  <w:style w:type="paragraph" w:customStyle="1" w:styleId="Default">
    <w:name w:val="Default"/>
    <w:rsid w:val="002B708C"/>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2B708C"/>
    <w:pPr>
      <w:spacing w:after="270"/>
    </w:pPr>
    <w:rPr>
      <w:rFonts w:cs="Times New Roman"/>
      <w:color w:val="auto"/>
    </w:rPr>
  </w:style>
  <w:style w:type="paragraph" w:customStyle="1" w:styleId="CM10">
    <w:name w:val="CM10"/>
    <w:basedOn w:val="Default"/>
    <w:next w:val="Default"/>
    <w:rsid w:val="002B708C"/>
    <w:rPr>
      <w:rFonts w:cs="Times New Roman"/>
      <w:color w:val="auto"/>
    </w:rPr>
  </w:style>
  <w:style w:type="paragraph" w:customStyle="1" w:styleId="CM11">
    <w:name w:val="CM11"/>
    <w:basedOn w:val="Default"/>
    <w:next w:val="Default"/>
    <w:rsid w:val="002B708C"/>
    <w:rPr>
      <w:rFonts w:cs="Times New Roman"/>
      <w:color w:val="auto"/>
    </w:rPr>
  </w:style>
  <w:style w:type="paragraph" w:styleId="Lista">
    <w:name w:val="List"/>
    <w:basedOn w:val="Norml"/>
    <w:rsid w:val="00AE24D3"/>
    <w:pPr>
      <w:numPr>
        <w:numId w:val="11"/>
      </w:numPr>
      <w:adjustRightInd w:val="0"/>
      <w:spacing w:before="60" w:after="60"/>
      <w:jc w:val="both"/>
      <w:textAlignment w:val="baseline"/>
    </w:pPr>
    <w:rPr>
      <w:sz w:val="22"/>
    </w:rPr>
  </w:style>
  <w:style w:type="character" w:styleId="Lbjegyzet-hivatkozs">
    <w:name w:val="footnote reference"/>
    <w:basedOn w:val="Bekezdsalapbettpusa"/>
    <w:rsid w:val="00AE24D3"/>
    <w:rPr>
      <w:rFonts w:cs="Times New Roman"/>
      <w:vertAlign w:val="superscript"/>
    </w:rPr>
  </w:style>
  <w:style w:type="paragraph" w:styleId="Lbjegyzetszveg">
    <w:name w:val="footnote text"/>
    <w:basedOn w:val="Norml"/>
    <w:link w:val="LbjegyzetszvegChar"/>
    <w:rsid w:val="00AE24D3"/>
    <w:pPr>
      <w:adjustRightInd w:val="0"/>
      <w:spacing w:before="60" w:after="60"/>
      <w:ind w:left="340"/>
      <w:jc w:val="both"/>
      <w:textAlignment w:val="baseline"/>
    </w:pPr>
    <w:rPr>
      <w:sz w:val="20"/>
    </w:rPr>
  </w:style>
  <w:style w:type="character" w:customStyle="1" w:styleId="LbjegyzetszvegChar">
    <w:name w:val="Lábjegyzetszöveg Char"/>
    <w:basedOn w:val="Bekezdsalapbettpusa"/>
    <w:link w:val="Lbjegyzetszveg"/>
    <w:locked/>
    <w:rsid w:val="00AE24D3"/>
    <w:rPr>
      <w:rFonts w:cs="Times New Roman"/>
      <w:sz w:val="24"/>
      <w:szCs w:val="24"/>
    </w:rPr>
  </w:style>
  <w:style w:type="paragraph" w:customStyle="1" w:styleId="abcrend">
    <w:name w:val="abcrend"/>
    <w:basedOn w:val="Norml"/>
    <w:rsid w:val="00AE24D3"/>
    <w:pPr>
      <w:numPr>
        <w:ilvl w:val="2"/>
        <w:numId w:val="12"/>
      </w:numPr>
      <w:shd w:val="clear" w:color="000000" w:fill="FFFFFF"/>
      <w:adjustRightInd w:val="0"/>
      <w:spacing w:before="60"/>
      <w:jc w:val="both"/>
      <w:textAlignment w:val="baseline"/>
    </w:pPr>
    <w:rPr>
      <w:sz w:val="22"/>
    </w:rPr>
  </w:style>
  <w:style w:type="paragraph" w:styleId="TJ2">
    <w:name w:val="toc 2"/>
    <w:basedOn w:val="Norml"/>
    <w:next w:val="Norml"/>
    <w:autoRedefine/>
    <w:semiHidden/>
    <w:rsid w:val="0039525D"/>
    <w:pPr>
      <w:ind w:left="240"/>
    </w:pPr>
  </w:style>
  <w:style w:type="paragraph" w:customStyle="1" w:styleId="Cmsor10">
    <w:name w:val="Címsor1"/>
    <w:basedOn w:val="Norml"/>
    <w:rsid w:val="00D610E6"/>
    <w:pPr>
      <w:outlineLvl w:val="0"/>
    </w:pPr>
    <w:rPr>
      <w:b/>
    </w:rPr>
  </w:style>
  <w:style w:type="paragraph" w:customStyle="1" w:styleId="xl63">
    <w:name w:val="xl63"/>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l"/>
    <w:rsid w:val="00125396"/>
    <w:pPr>
      <w:pBdr>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3">
    <w:name w:val="xl73"/>
    <w:basedOn w:val="Norml"/>
    <w:rsid w:val="00125396"/>
    <w:pPr>
      <w:pBdr>
        <w:top w:val="single" w:sz="8" w:space="0" w:color="auto"/>
        <w:left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xl74">
    <w:name w:val="xl74"/>
    <w:basedOn w:val="Norml"/>
    <w:rsid w:val="00125396"/>
    <w:pPr>
      <w:pBdr>
        <w:left w:val="single" w:sz="8" w:space="0" w:color="000000"/>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5">
    <w:name w:val="xl75"/>
    <w:basedOn w:val="Norml"/>
    <w:rsid w:val="00125396"/>
    <w:pPr>
      <w:pBdr>
        <w:top w:val="single" w:sz="8" w:space="0" w:color="auto"/>
        <w:left w:val="single" w:sz="8" w:space="0" w:color="000000"/>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Norml"/>
    <w:rsid w:val="00125396"/>
    <w:pPr>
      <w:pBdr>
        <w:left w:val="single" w:sz="8" w:space="0" w:color="000000"/>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7">
    <w:name w:val="xl77"/>
    <w:basedOn w:val="Norml"/>
    <w:rsid w:val="00125396"/>
    <w:pPr>
      <w:pBdr>
        <w:top w:val="single" w:sz="8" w:space="0" w:color="auto"/>
        <w:left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8">
    <w:name w:val="xl78"/>
    <w:basedOn w:val="Norml"/>
    <w:rsid w:val="00125396"/>
    <w:pPr>
      <w:pBdr>
        <w:left w:val="single" w:sz="8" w:space="0" w:color="auto"/>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9">
    <w:name w:val="xl79"/>
    <w:basedOn w:val="Norml"/>
    <w:rsid w:val="00125396"/>
    <w:pPr>
      <w:pBdr>
        <w:top w:val="single" w:sz="8" w:space="0" w:color="auto"/>
        <w:left w:val="single" w:sz="8" w:space="0" w:color="000000"/>
        <w:bottom w:val="single" w:sz="8" w:space="0" w:color="000000"/>
      </w:pBdr>
      <w:spacing w:before="100" w:beforeAutospacing="1" w:after="100" w:afterAutospacing="1"/>
      <w:jc w:val="center"/>
    </w:pPr>
    <w:rPr>
      <w:rFonts w:ascii="Arial" w:hAnsi="Arial" w:cs="Arial"/>
      <w:b/>
      <w:bCs/>
    </w:rPr>
  </w:style>
  <w:style w:type="paragraph" w:customStyle="1" w:styleId="xl80">
    <w:name w:val="xl80"/>
    <w:basedOn w:val="Norml"/>
    <w:rsid w:val="00125396"/>
    <w:pPr>
      <w:pBdr>
        <w:top w:val="single" w:sz="8" w:space="0" w:color="auto"/>
        <w:bottom w:val="single" w:sz="8" w:space="0" w:color="000000"/>
      </w:pBdr>
      <w:spacing w:before="100" w:beforeAutospacing="1" w:after="100" w:afterAutospacing="1"/>
      <w:jc w:val="center"/>
    </w:pPr>
    <w:rPr>
      <w:rFonts w:ascii="Arial" w:hAnsi="Arial" w:cs="Arial"/>
      <w:b/>
      <w:bCs/>
    </w:rPr>
  </w:style>
  <w:style w:type="paragraph" w:customStyle="1" w:styleId="xl81">
    <w:name w:val="xl81"/>
    <w:basedOn w:val="Norml"/>
    <w:rsid w:val="00125396"/>
    <w:pPr>
      <w:pBdr>
        <w:top w:val="single" w:sz="8" w:space="0" w:color="auto"/>
        <w:bottom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Char">
    <w:name w:val="Char"/>
    <w:basedOn w:val="Norml"/>
    <w:rsid w:val="00C42A82"/>
    <w:pPr>
      <w:spacing w:after="160" w:line="240" w:lineRule="exact"/>
    </w:pPr>
    <w:rPr>
      <w:rFonts w:ascii="Tahoma" w:hAnsi="Tahoma" w:cs="Tahoma"/>
      <w:sz w:val="20"/>
      <w:szCs w:val="20"/>
      <w:lang w:val="en-US" w:eastAsia="en-US"/>
    </w:rPr>
  </w:style>
  <w:style w:type="character" w:customStyle="1" w:styleId="Cmsor3Char">
    <w:name w:val="Címsor 3 Char"/>
    <w:basedOn w:val="Bekezdsalapbettpusa"/>
    <w:link w:val="Cmsor3"/>
    <w:semiHidden/>
    <w:rsid w:val="003E1CAE"/>
    <w:rPr>
      <w:rFonts w:ascii="Cambria" w:eastAsia="Times New Roman" w:hAnsi="Cambria" w:cs="Times New Roman"/>
      <w:b/>
      <w:bCs/>
      <w:sz w:val="26"/>
      <w:szCs w:val="26"/>
    </w:rPr>
  </w:style>
  <w:style w:type="paragraph" w:styleId="Tartalomjegyzkcmsora">
    <w:name w:val="TOC Heading"/>
    <w:basedOn w:val="Cmsor1"/>
    <w:next w:val="Norml"/>
    <w:uiPriority w:val="39"/>
    <w:semiHidden/>
    <w:unhideWhenUsed/>
    <w:qFormat/>
    <w:rsid w:val="00AD635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egyenlet">
    <w:name w:val="egyenlet"/>
    <w:basedOn w:val="Norml"/>
    <w:rsid w:val="00A00F4C"/>
  </w:style>
  <w:style w:type="paragraph" w:styleId="Listaszerbekezds">
    <w:name w:val="List Paragraph"/>
    <w:basedOn w:val="Norml"/>
    <w:uiPriority w:val="34"/>
    <w:qFormat/>
    <w:rsid w:val="0013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6573">
      <w:marLeft w:val="0"/>
      <w:marRight w:val="0"/>
      <w:marTop w:val="0"/>
      <w:marBottom w:val="0"/>
      <w:divBdr>
        <w:top w:val="none" w:sz="0" w:space="0" w:color="auto"/>
        <w:left w:val="none" w:sz="0" w:space="0" w:color="auto"/>
        <w:bottom w:val="none" w:sz="0" w:space="0" w:color="auto"/>
        <w:right w:val="none" w:sz="0" w:space="0" w:color="auto"/>
      </w:divBdr>
    </w:div>
    <w:div w:id="606086574">
      <w:marLeft w:val="0"/>
      <w:marRight w:val="0"/>
      <w:marTop w:val="0"/>
      <w:marBottom w:val="0"/>
      <w:divBdr>
        <w:top w:val="none" w:sz="0" w:space="0" w:color="auto"/>
        <w:left w:val="none" w:sz="0" w:space="0" w:color="auto"/>
        <w:bottom w:val="none" w:sz="0" w:space="0" w:color="auto"/>
        <w:right w:val="none" w:sz="0" w:space="0" w:color="auto"/>
      </w:divBdr>
    </w:div>
    <w:div w:id="606086575">
      <w:marLeft w:val="0"/>
      <w:marRight w:val="0"/>
      <w:marTop w:val="0"/>
      <w:marBottom w:val="0"/>
      <w:divBdr>
        <w:top w:val="none" w:sz="0" w:space="0" w:color="auto"/>
        <w:left w:val="none" w:sz="0" w:space="0" w:color="auto"/>
        <w:bottom w:val="none" w:sz="0" w:space="0" w:color="auto"/>
        <w:right w:val="none" w:sz="0" w:space="0" w:color="auto"/>
      </w:divBdr>
    </w:div>
    <w:div w:id="606086576">
      <w:marLeft w:val="0"/>
      <w:marRight w:val="0"/>
      <w:marTop w:val="0"/>
      <w:marBottom w:val="0"/>
      <w:divBdr>
        <w:top w:val="none" w:sz="0" w:space="0" w:color="auto"/>
        <w:left w:val="none" w:sz="0" w:space="0" w:color="auto"/>
        <w:bottom w:val="none" w:sz="0" w:space="0" w:color="auto"/>
        <w:right w:val="none" w:sz="0" w:space="0" w:color="auto"/>
      </w:divBdr>
    </w:div>
    <w:div w:id="606086577">
      <w:marLeft w:val="0"/>
      <w:marRight w:val="0"/>
      <w:marTop w:val="0"/>
      <w:marBottom w:val="0"/>
      <w:divBdr>
        <w:top w:val="none" w:sz="0" w:space="0" w:color="auto"/>
        <w:left w:val="none" w:sz="0" w:space="0" w:color="auto"/>
        <w:bottom w:val="none" w:sz="0" w:space="0" w:color="auto"/>
        <w:right w:val="none" w:sz="0" w:space="0" w:color="auto"/>
      </w:divBdr>
    </w:div>
    <w:div w:id="606086578">
      <w:marLeft w:val="0"/>
      <w:marRight w:val="0"/>
      <w:marTop w:val="0"/>
      <w:marBottom w:val="0"/>
      <w:divBdr>
        <w:top w:val="none" w:sz="0" w:space="0" w:color="auto"/>
        <w:left w:val="none" w:sz="0" w:space="0" w:color="auto"/>
        <w:bottom w:val="none" w:sz="0" w:space="0" w:color="auto"/>
        <w:right w:val="none" w:sz="0" w:space="0" w:color="auto"/>
      </w:divBdr>
    </w:div>
    <w:div w:id="606086579">
      <w:marLeft w:val="0"/>
      <w:marRight w:val="0"/>
      <w:marTop w:val="0"/>
      <w:marBottom w:val="0"/>
      <w:divBdr>
        <w:top w:val="none" w:sz="0" w:space="0" w:color="auto"/>
        <w:left w:val="none" w:sz="0" w:space="0" w:color="auto"/>
        <w:bottom w:val="none" w:sz="0" w:space="0" w:color="auto"/>
        <w:right w:val="none" w:sz="0" w:space="0" w:color="auto"/>
      </w:divBdr>
    </w:div>
    <w:div w:id="606086580">
      <w:marLeft w:val="0"/>
      <w:marRight w:val="0"/>
      <w:marTop w:val="0"/>
      <w:marBottom w:val="0"/>
      <w:divBdr>
        <w:top w:val="none" w:sz="0" w:space="0" w:color="auto"/>
        <w:left w:val="none" w:sz="0" w:space="0" w:color="auto"/>
        <w:bottom w:val="none" w:sz="0" w:space="0" w:color="auto"/>
        <w:right w:val="none" w:sz="0" w:space="0" w:color="auto"/>
      </w:divBdr>
    </w:div>
    <w:div w:id="606086581">
      <w:marLeft w:val="0"/>
      <w:marRight w:val="0"/>
      <w:marTop w:val="0"/>
      <w:marBottom w:val="0"/>
      <w:divBdr>
        <w:top w:val="none" w:sz="0" w:space="0" w:color="auto"/>
        <w:left w:val="none" w:sz="0" w:space="0" w:color="auto"/>
        <w:bottom w:val="none" w:sz="0" w:space="0" w:color="auto"/>
        <w:right w:val="none" w:sz="0" w:space="0" w:color="auto"/>
      </w:divBdr>
    </w:div>
    <w:div w:id="606086582">
      <w:marLeft w:val="0"/>
      <w:marRight w:val="0"/>
      <w:marTop w:val="0"/>
      <w:marBottom w:val="0"/>
      <w:divBdr>
        <w:top w:val="none" w:sz="0" w:space="0" w:color="auto"/>
        <w:left w:val="none" w:sz="0" w:space="0" w:color="auto"/>
        <w:bottom w:val="none" w:sz="0" w:space="0" w:color="auto"/>
        <w:right w:val="none" w:sz="0" w:space="0" w:color="auto"/>
      </w:divBdr>
    </w:div>
    <w:div w:id="606086583">
      <w:marLeft w:val="0"/>
      <w:marRight w:val="0"/>
      <w:marTop w:val="0"/>
      <w:marBottom w:val="0"/>
      <w:divBdr>
        <w:top w:val="none" w:sz="0" w:space="0" w:color="auto"/>
        <w:left w:val="none" w:sz="0" w:space="0" w:color="auto"/>
        <w:bottom w:val="none" w:sz="0" w:space="0" w:color="auto"/>
        <w:right w:val="none" w:sz="0" w:space="0" w:color="auto"/>
      </w:divBdr>
    </w:div>
    <w:div w:id="606086584">
      <w:marLeft w:val="0"/>
      <w:marRight w:val="0"/>
      <w:marTop w:val="0"/>
      <w:marBottom w:val="0"/>
      <w:divBdr>
        <w:top w:val="none" w:sz="0" w:space="0" w:color="auto"/>
        <w:left w:val="none" w:sz="0" w:space="0" w:color="auto"/>
        <w:bottom w:val="none" w:sz="0" w:space="0" w:color="auto"/>
        <w:right w:val="none" w:sz="0" w:space="0" w:color="auto"/>
      </w:divBdr>
    </w:div>
    <w:div w:id="606086585">
      <w:marLeft w:val="0"/>
      <w:marRight w:val="0"/>
      <w:marTop w:val="0"/>
      <w:marBottom w:val="0"/>
      <w:divBdr>
        <w:top w:val="none" w:sz="0" w:space="0" w:color="auto"/>
        <w:left w:val="none" w:sz="0" w:space="0" w:color="auto"/>
        <w:bottom w:val="none" w:sz="0" w:space="0" w:color="auto"/>
        <w:right w:val="none" w:sz="0" w:space="0" w:color="auto"/>
      </w:divBdr>
    </w:div>
    <w:div w:id="606086586">
      <w:marLeft w:val="0"/>
      <w:marRight w:val="0"/>
      <w:marTop w:val="0"/>
      <w:marBottom w:val="0"/>
      <w:divBdr>
        <w:top w:val="none" w:sz="0" w:space="0" w:color="auto"/>
        <w:left w:val="none" w:sz="0" w:space="0" w:color="auto"/>
        <w:bottom w:val="none" w:sz="0" w:space="0" w:color="auto"/>
        <w:right w:val="none" w:sz="0" w:space="0" w:color="auto"/>
      </w:divBdr>
    </w:div>
    <w:div w:id="606086587">
      <w:marLeft w:val="0"/>
      <w:marRight w:val="0"/>
      <w:marTop w:val="0"/>
      <w:marBottom w:val="0"/>
      <w:divBdr>
        <w:top w:val="none" w:sz="0" w:space="0" w:color="auto"/>
        <w:left w:val="none" w:sz="0" w:space="0" w:color="auto"/>
        <w:bottom w:val="none" w:sz="0" w:space="0" w:color="auto"/>
        <w:right w:val="none" w:sz="0" w:space="0" w:color="auto"/>
      </w:divBdr>
    </w:div>
    <w:div w:id="606086588">
      <w:marLeft w:val="0"/>
      <w:marRight w:val="0"/>
      <w:marTop w:val="0"/>
      <w:marBottom w:val="0"/>
      <w:divBdr>
        <w:top w:val="none" w:sz="0" w:space="0" w:color="auto"/>
        <w:left w:val="none" w:sz="0" w:space="0" w:color="auto"/>
        <w:bottom w:val="none" w:sz="0" w:space="0" w:color="auto"/>
        <w:right w:val="none" w:sz="0" w:space="0" w:color="auto"/>
      </w:divBdr>
    </w:div>
    <w:div w:id="606086589">
      <w:marLeft w:val="0"/>
      <w:marRight w:val="0"/>
      <w:marTop w:val="0"/>
      <w:marBottom w:val="0"/>
      <w:divBdr>
        <w:top w:val="none" w:sz="0" w:space="0" w:color="auto"/>
        <w:left w:val="none" w:sz="0" w:space="0" w:color="auto"/>
        <w:bottom w:val="none" w:sz="0" w:space="0" w:color="auto"/>
        <w:right w:val="none" w:sz="0" w:space="0" w:color="auto"/>
      </w:divBdr>
    </w:div>
    <w:div w:id="606086590">
      <w:marLeft w:val="0"/>
      <w:marRight w:val="0"/>
      <w:marTop w:val="0"/>
      <w:marBottom w:val="0"/>
      <w:divBdr>
        <w:top w:val="none" w:sz="0" w:space="0" w:color="auto"/>
        <w:left w:val="none" w:sz="0" w:space="0" w:color="auto"/>
        <w:bottom w:val="none" w:sz="0" w:space="0" w:color="auto"/>
        <w:right w:val="none" w:sz="0" w:space="0" w:color="auto"/>
      </w:divBdr>
    </w:div>
    <w:div w:id="606086591">
      <w:marLeft w:val="0"/>
      <w:marRight w:val="0"/>
      <w:marTop w:val="0"/>
      <w:marBottom w:val="0"/>
      <w:divBdr>
        <w:top w:val="none" w:sz="0" w:space="0" w:color="auto"/>
        <w:left w:val="none" w:sz="0" w:space="0" w:color="auto"/>
        <w:bottom w:val="none" w:sz="0" w:space="0" w:color="auto"/>
        <w:right w:val="none" w:sz="0" w:space="0" w:color="auto"/>
      </w:divBdr>
    </w:div>
    <w:div w:id="606086592">
      <w:marLeft w:val="0"/>
      <w:marRight w:val="0"/>
      <w:marTop w:val="0"/>
      <w:marBottom w:val="0"/>
      <w:divBdr>
        <w:top w:val="none" w:sz="0" w:space="0" w:color="auto"/>
        <w:left w:val="none" w:sz="0" w:space="0" w:color="auto"/>
        <w:bottom w:val="none" w:sz="0" w:space="0" w:color="auto"/>
        <w:right w:val="none" w:sz="0" w:space="0" w:color="auto"/>
      </w:divBdr>
    </w:div>
    <w:div w:id="606086593">
      <w:marLeft w:val="0"/>
      <w:marRight w:val="0"/>
      <w:marTop w:val="0"/>
      <w:marBottom w:val="0"/>
      <w:divBdr>
        <w:top w:val="none" w:sz="0" w:space="0" w:color="auto"/>
        <w:left w:val="none" w:sz="0" w:space="0" w:color="auto"/>
        <w:bottom w:val="none" w:sz="0" w:space="0" w:color="auto"/>
        <w:right w:val="none" w:sz="0" w:space="0" w:color="auto"/>
      </w:divBdr>
    </w:div>
    <w:div w:id="606086594">
      <w:marLeft w:val="0"/>
      <w:marRight w:val="0"/>
      <w:marTop w:val="0"/>
      <w:marBottom w:val="0"/>
      <w:divBdr>
        <w:top w:val="none" w:sz="0" w:space="0" w:color="auto"/>
        <w:left w:val="none" w:sz="0" w:space="0" w:color="auto"/>
        <w:bottom w:val="none" w:sz="0" w:space="0" w:color="auto"/>
        <w:right w:val="none" w:sz="0" w:space="0" w:color="auto"/>
      </w:divBdr>
    </w:div>
    <w:div w:id="606086595">
      <w:marLeft w:val="0"/>
      <w:marRight w:val="0"/>
      <w:marTop w:val="0"/>
      <w:marBottom w:val="0"/>
      <w:divBdr>
        <w:top w:val="none" w:sz="0" w:space="0" w:color="auto"/>
        <w:left w:val="none" w:sz="0" w:space="0" w:color="auto"/>
        <w:bottom w:val="none" w:sz="0" w:space="0" w:color="auto"/>
        <w:right w:val="none" w:sz="0" w:space="0" w:color="auto"/>
      </w:divBdr>
    </w:div>
    <w:div w:id="1775124250">
      <w:bodyDiv w:val="1"/>
      <w:marLeft w:val="0"/>
      <w:marRight w:val="0"/>
      <w:marTop w:val="0"/>
      <w:marBottom w:val="0"/>
      <w:divBdr>
        <w:top w:val="none" w:sz="0" w:space="0" w:color="auto"/>
        <w:left w:val="none" w:sz="0" w:space="0" w:color="auto"/>
        <w:bottom w:val="none" w:sz="0" w:space="0" w:color="auto"/>
        <w:right w:val="none" w:sz="0" w:space="0" w:color="auto"/>
      </w:divBdr>
    </w:div>
    <w:div w:id="20480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06FC-BF0E-4718-9317-FE75D5DD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4267</Words>
  <Characters>29450</Characters>
  <Application>Microsoft Office Word</Application>
  <DocSecurity>4</DocSecurity>
  <Lines>245</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MINŐSÉGÜGYI JELENTÉS</vt:lpstr>
      <vt:lpstr>MINŐSÉGÜGYI JELENTÉS</vt:lpstr>
    </vt:vector>
  </TitlesOfParts>
  <Company>Fizika Intézet</Company>
  <LinksUpToDate>false</LinksUpToDate>
  <CharactersWithSpaces>33650</CharactersWithSpaces>
  <SharedDoc>false</SharedDoc>
  <HLinks>
    <vt:vector size="72" baseType="variant">
      <vt:variant>
        <vt:i4>1048631</vt:i4>
      </vt:variant>
      <vt:variant>
        <vt:i4>65</vt:i4>
      </vt:variant>
      <vt:variant>
        <vt:i4>0</vt:i4>
      </vt:variant>
      <vt:variant>
        <vt:i4>5</vt:i4>
      </vt:variant>
      <vt:variant>
        <vt:lpwstr/>
      </vt:variant>
      <vt:variant>
        <vt:lpwstr>_Toc382569031</vt:lpwstr>
      </vt:variant>
      <vt:variant>
        <vt:i4>1048631</vt:i4>
      </vt:variant>
      <vt:variant>
        <vt:i4>59</vt:i4>
      </vt:variant>
      <vt:variant>
        <vt:i4>0</vt:i4>
      </vt:variant>
      <vt:variant>
        <vt:i4>5</vt:i4>
      </vt:variant>
      <vt:variant>
        <vt:lpwstr/>
      </vt:variant>
      <vt:variant>
        <vt:lpwstr>_Toc382569030</vt:lpwstr>
      </vt:variant>
      <vt:variant>
        <vt:i4>1114167</vt:i4>
      </vt:variant>
      <vt:variant>
        <vt:i4>53</vt:i4>
      </vt:variant>
      <vt:variant>
        <vt:i4>0</vt:i4>
      </vt:variant>
      <vt:variant>
        <vt:i4>5</vt:i4>
      </vt:variant>
      <vt:variant>
        <vt:lpwstr/>
      </vt:variant>
      <vt:variant>
        <vt:lpwstr>_Toc382569029</vt:lpwstr>
      </vt:variant>
      <vt:variant>
        <vt:i4>1114167</vt:i4>
      </vt:variant>
      <vt:variant>
        <vt:i4>50</vt:i4>
      </vt:variant>
      <vt:variant>
        <vt:i4>0</vt:i4>
      </vt:variant>
      <vt:variant>
        <vt:i4>5</vt:i4>
      </vt:variant>
      <vt:variant>
        <vt:lpwstr/>
      </vt:variant>
      <vt:variant>
        <vt:lpwstr>_Toc382569028</vt:lpwstr>
      </vt:variant>
      <vt:variant>
        <vt:i4>1114167</vt:i4>
      </vt:variant>
      <vt:variant>
        <vt:i4>44</vt:i4>
      </vt:variant>
      <vt:variant>
        <vt:i4>0</vt:i4>
      </vt:variant>
      <vt:variant>
        <vt:i4>5</vt:i4>
      </vt:variant>
      <vt:variant>
        <vt:lpwstr/>
      </vt:variant>
      <vt:variant>
        <vt:lpwstr>_Toc382569027</vt:lpwstr>
      </vt:variant>
      <vt:variant>
        <vt:i4>1114167</vt:i4>
      </vt:variant>
      <vt:variant>
        <vt:i4>38</vt:i4>
      </vt:variant>
      <vt:variant>
        <vt:i4>0</vt:i4>
      </vt:variant>
      <vt:variant>
        <vt:i4>5</vt:i4>
      </vt:variant>
      <vt:variant>
        <vt:lpwstr/>
      </vt:variant>
      <vt:variant>
        <vt:lpwstr>_Toc382569026</vt:lpwstr>
      </vt:variant>
      <vt:variant>
        <vt:i4>1114167</vt:i4>
      </vt:variant>
      <vt:variant>
        <vt:i4>32</vt:i4>
      </vt:variant>
      <vt:variant>
        <vt:i4>0</vt:i4>
      </vt:variant>
      <vt:variant>
        <vt:i4>5</vt:i4>
      </vt:variant>
      <vt:variant>
        <vt:lpwstr/>
      </vt:variant>
      <vt:variant>
        <vt:lpwstr>_Toc382569025</vt:lpwstr>
      </vt:variant>
      <vt:variant>
        <vt:i4>1114167</vt:i4>
      </vt:variant>
      <vt:variant>
        <vt:i4>26</vt:i4>
      </vt:variant>
      <vt:variant>
        <vt:i4>0</vt:i4>
      </vt:variant>
      <vt:variant>
        <vt:i4>5</vt:i4>
      </vt:variant>
      <vt:variant>
        <vt:lpwstr/>
      </vt:variant>
      <vt:variant>
        <vt:lpwstr>_Toc382569024</vt:lpwstr>
      </vt:variant>
      <vt:variant>
        <vt:i4>1114167</vt:i4>
      </vt:variant>
      <vt:variant>
        <vt:i4>20</vt:i4>
      </vt:variant>
      <vt:variant>
        <vt:i4>0</vt:i4>
      </vt:variant>
      <vt:variant>
        <vt:i4>5</vt:i4>
      </vt:variant>
      <vt:variant>
        <vt:lpwstr/>
      </vt:variant>
      <vt:variant>
        <vt:lpwstr>_Toc382569023</vt:lpwstr>
      </vt:variant>
      <vt:variant>
        <vt:i4>1114167</vt:i4>
      </vt:variant>
      <vt:variant>
        <vt:i4>14</vt:i4>
      </vt:variant>
      <vt:variant>
        <vt:i4>0</vt:i4>
      </vt:variant>
      <vt:variant>
        <vt:i4>5</vt:i4>
      </vt:variant>
      <vt:variant>
        <vt:lpwstr/>
      </vt:variant>
      <vt:variant>
        <vt:lpwstr>_Toc382569022</vt:lpwstr>
      </vt:variant>
      <vt:variant>
        <vt:i4>1114167</vt:i4>
      </vt:variant>
      <vt:variant>
        <vt:i4>8</vt:i4>
      </vt:variant>
      <vt:variant>
        <vt:i4>0</vt:i4>
      </vt:variant>
      <vt:variant>
        <vt:i4>5</vt:i4>
      </vt:variant>
      <vt:variant>
        <vt:lpwstr/>
      </vt:variant>
      <vt:variant>
        <vt:lpwstr>_Toc382569021</vt:lpwstr>
      </vt:variant>
      <vt:variant>
        <vt:i4>1114167</vt:i4>
      </vt:variant>
      <vt:variant>
        <vt:i4>2</vt:i4>
      </vt:variant>
      <vt:variant>
        <vt:i4>0</vt:i4>
      </vt:variant>
      <vt:variant>
        <vt:i4>5</vt:i4>
      </vt:variant>
      <vt:variant>
        <vt:lpwstr/>
      </vt:variant>
      <vt:variant>
        <vt:lpwstr>_Toc382569020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harkaier</dc:creator>
  <cp:lastModifiedBy>feketer</cp:lastModifiedBy>
  <cp:revision>2</cp:revision>
  <cp:lastPrinted>2008-10-20T08:46:00Z</cp:lastPrinted>
  <dcterms:created xsi:type="dcterms:W3CDTF">2016-04-18T11:33:00Z</dcterms:created>
  <dcterms:modified xsi:type="dcterms:W3CDTF">2016-04-18T11:33:00Z</dcterms:modified>
</cp:coreProperties>
</file>