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528"/>
        <w:gridCol w:w="426"/>
        <w:gridCol w:w="70"/>
        <w:gridCol w:w="270"/>
        <w:gridCol w:w="1361"/>
        <w:gridCol w:w="1275"/>
      </w:tblGrid>
      <w:tr w:rsidR="00AA4361" w:rsidRPr="00E3575E" w:rsidTr="001B7444">
        <w:trPr>
          <w:cantSplit/>
        </w:trPr>
        <w:tc>
          <w:tcPr>
            <w:tcW w:w="3204" w:type="dxa"/>
            <w:gridSpan w:val="5"/>
            <w:tcBorders>
              <w:top w:val="single" w:sz="12" w:space="0" w:color="auto"/>
            </w:tcBorders>
            <w:shd w:val="clear" w:color="auto" w:fill="BDD6EE" w:themeFill="accent1" w:themeFillTint="66"/>
          </w:tcPr>
          <w:p w:rsidR="00AA4361" w:rsidRPr="00E3575E" w:rsidRDefault="00AA4361" w:rsidP="00D016EC">
            <w:pPr>
              <w:rPr>
                <w:rFonts w:ascii="IBM Plex Serif" w:hAnsi="IBM Plex Serif"/>
              </w:rPr>
            </w:pPr>
            <w:r w:rsidRPr="00E3575E">
              <w:rPr>
                <w:rFonts w:ascii="IBM Plex Serif" w:hAnsi="IBM Plex Serif"/>
                <w:b/>
                <w:bCs/>
              </w:rPr>
              <w:t>A tantárgy neve:</w:t>
            </w:r>
            <w:r w:rsidRPr="00E3575E">
              <w:rPr>
                <w:rFonts w:ascii="IBM Plex Serif" w:hAnsi="IBM Plex Serif"/>
              </w:rPr>
              <w:t xml:space="preserve"> </w:t>
            </w:r>
          </w:p>
        </w:tc>
        <w:tc>
          <w:tcPr>
            <w:tcW w:w="6420" w:type="dxa"/>
            <w:gridSpan w:val="10"/>
            <w:tcBorders>
              <w:top w:val="single" w:sz="12" w:space="0" w:color="auto"/>
            </w:tcBorders>
          </w:tcPr>
          <w:p w:rsidR="00AA4361" w:rsidRPr="00E3575E" w:rsidRDefault="008B3EFE" w:rsidP="00D016EC">
            <w:pPr>
              <w:rPr>
                <w:rFonts w:ascii="IBM Plex Serif" w:hAnsi="IBM Plex Serif"/>
              </w:rPr>
            </w:pPr>
            <w:bookmarkStart w:id="0" w:name="_Hlk179466497"/>
            <w:r w:rsidRPr="00E3575E">
              <w:rPr>
                <w:rFonts w:ascii="IBM Plex Serif" w:hAnsi="IBM Plex Serif"/>
                <w:b/>
              </w:rPr>
              <w:t xml:space="preserve">Hulladékok kezelése, feldolgozása </w:t>
            </w:r>
            <w:r w:rsidR="00C379C2" w:rsidRPr="00E3575E">
              <w:rPr>
                <w:rFonts w:ascii="IBM Plex Serif" w:hAnsi="IBM Plex Serif"/>
                <w:b/>
              </w:rPr>
              <w:t>V</w:t>
            </w:r>
            <w:r w:rsidRPr="00E3575E">
              <w:rPr>
                <w:rFonts w:ascii="IBM Plex Serif" w:hAnsi="IBM Plex Serif"/>
                <w:b/>
              </w:rPr>
              <w:t>.</w:t>
            </w:r>
            <w:bookmarkEnd w:id="0"/>
          </w:p>
        </w:tc>
      </w:tr>
      <w:tr w:rsidR="00AA4361" w:rsidRPr="00E3575E" w:rsidTr="001B7444">
        <w:trPr>
          <w:cantSplit/>
        </w:trPr>
        <w:tc>
          <w:tcPr>
            <w:tcW w:w="3204" w:type="dxa"/>
            <w:gridSpan w:val="5"/>
            <w:shd w:val="clear" w:color="auto" w:fill="BDD6EE" w:themeFill="accent1" w:themeFillTint="66"/>
          </w:tcPr>
          <w:p w:rsidR="00AA4361" w:rsidRPr="00E3575E" w:rsidRDefault="00AA4361" w:rsidP="00202476">
            <w:pPr>
              <w:rPr>
                <w:rFonts w:ascii="IBM Plex Serif" w:hAnsi="IBM Plex Serif"/>
                <w:b/>
                <w:bCs/>
                <w:highlight w:val="yellow"/>
              </w:rPr>
            </w:pPr>
            <w:r w:rsidRPr="00E3575E">
              <w:rPr>
                <w:rFonts w:ascii="IBM Plex Serif" w:hAnsi="IBM Plex Serif"/>
                <w:b/>
                <w:bCs/>
              </w:rPr>
              <w:t xml:space="preserve">A tantárgy neve angolul: </w:t>
            </w:r>
          </w:p>
        </w:tc>
        <w:tc>
          <w:tcPr>
            <w:tcW w:w="6420" w:type="dxa"/>
            <w:gridSpan w:val="10"/>
          </w:tcPr>
          <w:p w:rsidR="00AA4361" w:rsidRPr="00E3575E" w:rsidRDefault="008B3EFE" w:rsidP="00202476">
            <w:pPr>
              <w:rPr>
                <w:rFonts w:ascii="IBM Plex Serif" w:hAnsi="IBM Plex Serif"/>
              </w:rPr>
            </w:pPr>
            <w:r w:rsidRPr="00E3575E">
              <w:rPr>
                <w:rFonts w:ascii="IBM Plex Serif" w:hAnsi="IBM Plex Serif"/>
              </w:rPr>
              <w:t xml:space="preserve">Waste management and processing </w:t>
            </w:r>
            <w:r w:rsidR="00C379C2" w:rsidRPr="00E3575E">
              <w:rPr>
                <w:rFonts w:ascii="IBM Plex Serif" w:hAnsi="IBM Plex Serif"/>
              </w:rPr>
              <w:t>V</w:t>
            </w:r>
            <w:r w:rsidRPr="00E3575E">
              <w:rPr>
                <w:rFonts w:ascii="IBM Plex Serif" w:hAnsi="IBM Plex Serif"/>
              </w:rPr>
              <w:t>.</w:t>
            </w:r>
          </w:p>
        </w:tc>
      </w:tr>
      <w:tr w:rsidR="00AA4361" w:rsidRPr="00E3575E" w:rsidTr="001B7444">
        <w:trPr>
          <w:cantSplit/>
          <w:trHeight w:val="388"/>
        </w:trPr>
        <w:tc>
          <w:tcPr>
            <w:tcW w:w="4286" w:type="dxa"/>
            <w:gridSpan w:val="7"/>
            <w:shd w:val="clear" w:color="auto" w:fill="BDD6EE" w:themeFill="accent1" w:themeFillTint="66"/>
          </w:tcPr>
          <w:p w:rsidR="00AA4361" w:rsidRPr="00E3575E" w:rsidRDefault="00AA4361" w:rsidP="001C0924">
            <w:pPr>
              <w:jc w:val="left"/>
              <w:rPr>
                <w:rFonts w:ascii="IBM Plex Serif" w:hAnsi="IBM Plex Serif"/>
                <w:b/>
                <w:bCs/>
              </w:rPr>
            </w:pPr>
            <w:r w:rsidRPr="00E3575E">
              <w:rPr>
                <w:rFonts w:ascii="IBM Plex Serif" w:hAnsi="IBM Plex Serif"/>
                <w:b/>
                <w:bCs/>
              </w:rPr>
              <w:t>Kötelező előtanulmány(ok) kódja(i)</w:t>
            </w:r>
            <w:r w:rsidR="007D3E9C" w:rsidRPr="00E3575E">
              <w:rPr>
                <w:rFonts w:ascii="IBM Plex Serif" w:hAnsi="IBM Plex Serif"/>
                <w:b/>
                <w:bCs/>
                <w:vertAlign w:val="superscript"/>
              </w:rPr>
              <w:t>1</w:t>
            </w:r>
            <w:r w:rsidRPr="00E3575E">
              <w:rPr>
                <w:rFonts w:ascii="IBM Plex Serif" w:hAnsi="IBM Plex Serif"/>
                <w:b/>
                <w:bCs/>
              </w:rPr>
              <w:t xml:space="preserve">: </w:t>
            </w:r>
          </w:p>
        </w:tc>
        <w:tc>
          <w:tcPr>
            <w:tcW w:w="2702" w:type="dxa"/>
            <w:gridSpan w:val="6"/>
            <w:vMerge w:val="restart"/>
            <w:shd w:val="clear" w:color="auto" w:fill="BDD6EE" w:themeFill="accent1" w:themeFillTint="66"/>
          </w:tcPr>
          <w:p w:rsidR="00AA4361" w:rsidRPr="00E3575E" w:rsidRDefault="00AA4361" w:rsidP="00202476">
            <w:pPr>
              <w:rPr>
                <w:rFonts w:ascii="IBM Plex Serif" w:hAnsi="IBM Plex Serif"/>
                <w:b/>
              </w:rPr>
            </w:pPr>
            <w:r w:rsidRPr="00E3575E">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E3575E" w:rsidRDefault="00007183" w:rsidP="00202476">
                <w:pPr>
                  <w:rPr>
                    <w:rFonts w:ascii="IBM Plex Serif" w:hAnsi="IBM Plex Serif"/>
                  </w:rPr>
                </w:pPr>
                <w:r w:rsidRPr="00E3575E">
                  <w:rPr>
                    <w:rFonts w:ascii="IBM Plex Serif" w:hAnsi="IBM Plex Serif"/>
                  </w:rPr>
                  <w:t>Kötelező</w:t>
                </w:r>
              </w:p>
            </w:tc>
          </w:sdtContent>
        </w:sdt>
      </w:tr>
      <w:tr w:rsidR="00AA4361" w:rsidRPr="00E3575E" w:rsidTr="001B7444">
        <w:trPr>
          <w:cantSplit/>
          <w:trHeight w:val="408"/>
        </w:trPr>
        <w:tc>
          <w:tcPr>
            <w:tcW w:w="4286" w:type="dxa"/>
            <w:gridSpan w:val="7"/>
          </w:tcPr>
          <w:p w:rsidR="00AA4361" w:rsidRPr="00E3575E"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E3575E" w:rsidRDefault="00AA4361" w:rsidP="00202476">
            <w:pPr>
              <w:rPr>
                <w:rFonts w:ascii="IBM Plex Serif" w:hAnsi="IBM Plex Serif"/>
                <w:b/>
              </w:rPr>
            </w:pPr>
          </w:p>
        </w:tc>
        <w:tc>
          <w:tcPr>
            <w:tcW w:w="2636" w:type="dxa"/>
            <w:gridSpan w:val="2"/>
            <w:vMerge/>
          </w:tcPr>
          <w:p w:rsidR="00AA4361" w:rsidRPr="00E3575E" w:rsidRDefault="00AA4361" w:rsidP="00202476">
            <w:pPr>
              <w:rPr>
                <w:rFonts w:ascii="IBM Plex Serif" w:hAnsi="IBM Plex Serif"/>
              </w:rPr>
            </w:pPr>
          </w:p>
        </w:tc>
      </w:tr>
      <w:tr w:rsidR="00AA4361" w:rsidRPr="00E3575E" w:rsidTr="001B7444">
        <w:trPr>
          <w:cantSplit/>
          <w:trHeight w:val="345"/>
        </w:trPr>
        <w:tc>
          <w:tcPr>
            <w:tcW w:w="4694" w:type="dxa"/>
            <w:gridSpan w:val="9"/>
            <w:shd w:val="clear" w:color="auto" w:fill="BDD6EE" w:themeFill="accent1" w:themeFillTint="66"/>
          </w:tcPr>
          <w:p w:rsidR="00AA4361" w:rsidRPr="00E3575E" w:rsidRDefault="00AA4361" w:rsidP="007D3E9C">
            <w:pPr>
              <w:rPr>
                <w:rFonts w:ascii="IBM Plex Serif" w:hAnsi="IBM Plex Serif"/>
                <w:b/>
                <w:bCs/>
              </w:rPr>
            </w:pPr>
            <w:r w:rsidRPr="00E3575E">
              <w:rPr>
                <w:rFonts w:ascii="IBM Plex Serif" w:hAnsi="IBM Plex Serif"/>
                <w:b/>
                <w:bCs/>
              </w:rPr>
              <w:t>Tantárgyfelelős oktató neve</w:t>
            </w:r>
            <w:r w:rsidR="007D3E9C" w:rsidRPr="00E3575E">
              <w:rPr>
                <w:rFonts w:ascii="IBM Plex Serif" w:hAnsi="IBM Plex Serif"/>
                <w:b/>
                <w:bCs/>
                <w:vertAlign w:val="superscript"/>
              </w:rPr>
              <w:t>2</w:t>
            </w:r>
            <w:r w:rsidRPr="00E3575E">
              <w:rPr>
                <w:rFonts w:ascii="IBM Plex Serif" w:hAnsi="IBM Plex Serif"/>
                <w:b/>
                <w:bCs/>
              </w:rPr>
              <w:t xml:space="preserve">: </w:t>
            </w:r>
          </w:p>
        </w:tc>
        <w:tc>
          <w:tcPr>
            <w:tcW w:w="4930" w:type="dxa"/>
            <w:gridSpan w:val="6"/>
            <w:shd w:val="clear" w:color="auto" w:fill="BDD6EE" w:themeFill="accent1" w:themeFillTint="66"/>
          </w:tcPr>
          <w:p w:rsidR="00AA4361" w:rsidRPr="00E3575E" w:rsidRDefault="00AA4361" w:rsidP="007D3E9C">
            <w:pPr>
              <w:rPr>
                <w:rFonts w:ascii="IBM Plex Serif" w:hAnsi="IBM Plex Serif"/>
              </w:rPr>
            </w:pPr>
            <w:r w:rsidRPr="00E3575E">
              <w:rPr>
                <w:rFonts w:ascii="IBM Plex Serif" w:hAnsi="IBM Plex Serif"/>
                <w:b/>
                <w:bCs/>
              </w:rPr>
              <w:t>Tárgyfelelős egység neve</w:t>
            </w:r>
            <w:r w:rsidR="007D3E9C" w:rsidRPr="00E3575E">
              <w:rPr>
                <w:rStyle w:val="Lbjegyzet-hivatkozs"/>
                <w:rFonts w:ascii="IBM Plex Serif" w:hAnsi="IBM Plex Serif"/>
                <w:b/>
                <w:bCs/>
              </w:rPr>
              <w:t>3</w:t>
            </w:r>
            <w:r w:rsidRPr="00E3575E">
              <w:rPr>
                <w:rFonts w:ascii="IBM Plex Serif" w:hAnsi="IBM Plex Serif"/>
                <w:b/>
                <w:bCs/>
              </w:rPr>
              <w:t>:</w:t>
            </w:r>
          </w:p>
        </w:tc>
      </w:tr>
      <w:tr w:rsidR="00AA4361" w:rsidRPr="00E3575E" w:rsidTr="001B7444">
        <w:trPr>
          <w:cantSplit/>
          <w:trHeight w:val="345"/>
        </w:trPr>
        <w:tc>
          <w:tcPr>
            <w:tcW w:w="4694" w:type="dxa"/>
            <w:gridSpan w:val="9"/>
          </w:tcPr>
          <w:p w:rsidR="00AA4361" w:rsidRPr="00E3575E" w:rsidRDefault="00C379C2" w:rsidP="00C04760">
            <w:pPr>
              <w:rPr>
                <w:rFonts w:ascii="IBM Plex Serif" w:hAnsi="IBM Plex Serif"/>
                <w:b/>
                <w:bCs/>
              </w:rPr>
            </w:pPr>
            <w:r w:rsidRPr="00E3575E">
              <w:rPr>
                <w:rFonts w:ascii="IBM Plex Serif" w:hAnsi="IBM Plex Serif"/>
                <w:b/>
                <w:bCs/>
              </w:rPr>
              <w:t>Kurdi Róbert</w:t>
            </w:r>
          </w:p>
        </w:tc>
        <w:tc>
          <w:tcPr>
            <w:tcW w:w="4930" w:type="dxa"/>
            <w:gridSpan w:val="6"/>
            <w:shd w:val="clear" w:color="auto" w:fill="FFFFFF" w:themeFill="background1"/>
          </w:tcPr>
          <w:p w:rsidR="00AA4361" w:rsidRPr="00E3575E" w:rsidRDefault="008B3EFE" w:rsidP="004B62CF">
            <w:pPr>
              <w:rPr>
                <w:rFonts w:ascii="IBM Plex Serif" w:hAnsi="IBM Plex Serif"/>
                <w:b/>
                <w:bCs/>
              </w:rPr>
            </w:pPr>
            <w:r w:rsidRPr="00E3575E">
              <w:rPr>
                <w:rFonts w:ascii="IBM Plex Serif" w:hAnsi="IBM Plex Serif"/>
                <w:b/>
                <w:bCs/>
              </w:rPr>
              <w:t>Bio-, Környezet- és Vegyészmérnöki Kutató Fejlesztő Központ, Mérnöki Kar</w:t>
            </w:r>
          </w:p>
        </w:tc>
      </w:tr>
      <w:tr w:rsidR="00AA4361" w:rsidRPr="00E3575E" w:rsidTr="001B7444">
        <w:trPr>
          <w:cantSplit/>
          <w:trHeight w:val="409"/>
        </w:trPr>
        <w:tc>
          <w:tcPr>
            <w:tcW w:w="2253" w:type="dxa"/>
            <w:gridSpan w:val="2"/>
            <w:shd w:val="clear" w:color="auto" w:fill="BDD6EE" w:themeFill="accent1" w:themeFillTint="66"/>
          </w:tcPr>
          <w:p w:rsidR="00AA4361" w:rsidRPr="00E3575E" w:rsidRDefault="00AA4361" w:rsidP="001C0924">
            <w:pPr>
              <w:jc w:val="left"/>
              <w:rPr>
                <w:rFonts w:ascii="IBM Plex Serif" w:hAnsi="IBM Plex Serif"/>
                <w:b/>
                <w:bCs/>
              </w:rPr>
            </w:pPr>
            <w:r w:rsidRPr="00E3575E">
              <w:rPr>
                <w:rFonts w:ascii="IBM Plex Serif" w:hAnsi="IBM Plex Serif"/>
                <w:b/>
                <w:bCs/>
              </w:rPr>
              <w:t>Az oktatás féléve:</w:t>
            </w:r>
          </w:p>
        </w:tc>
        <w:tc>
          <w:tcPr>
            <w:tcW w:w="676" w:type="dxa"/>
            <w:shd w:val="clear" w:color="auto" w:fill="BDD6EE" w:themeFill="accent1" w:themeFillTint="66"/>
          </w:tcPr>
          <w:p w:rsidR="00AA4361" w:rsidRPr="00E3575E" w:rsidRDefault="00AA4361" w:rsidP="00202476">
            <w:pPr>
              <w:rPr>
                <w:rFonts w:ascii="IBM Plex Serif" w:hAnsi="IBM Plex Serif"/>
                <w:b/>
                <w:bCs/>
              </w:rPr>
            </w:pPr>
            <w:r w:rsidRPr="00E3575E">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E3575E" w:rsidRDefault="006D0EF0" w:rsidP="00202476">
                <w:pPr>
                  <w:rPr>
                    <w:rFonts w:ascii="IBM Plex Serif" w:hAnsi="IBM Plex Serif"/>
                    <w:b/>
                    <w:bCs/>
                  </w:rPr>
                </w:pPr>
                <w:r w:rsidRPr="00E3575E">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E3575E" w:rsidRDefault="00AA4361" w:rsidP="00202476">
            <w:pPr>
              <w:rPr>
                <w:rFonts w:ascii="IBM Plex Serif" w:hAnsi="IBM Plex Serif"/>
                <w:b/>
                <w:bCs/>
              </w:rPr>
            </w:pPr>
            <w:r w:rsidRPr="00E3575E">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E3575E" w:rsidRDefault="00C04760" w:rsidP="00202476">
                <w:pPr>
                  <w:rPr>
                    <w:rFonts w:ascii="IBM Plex Serif" w:hAnsi="IBM Plex Serif"/>
                    <w:b/>
                    <w:bCs/>
                  </w:rPr>
                </w:pPr>
                <w:r w:rsidRPr="00E3575E">
                  <w:rPr>
                    <w:rFonts w:ascii="Segoe UI Symbol" w:eastAsia="MS Gothic" w:hAnsi="Segoe UI Symbol" w:cs="Segoe UI Symbol"/>
                    <w:b/>
                    <w:bCs/>
                  </w:rPr>
                  <w:t>☐</w:t>
                </w:r>
              </w:p>
            </w:tc>
          </w:sdtContent>
        </w:sdt>
        <w:tc>
          <w:tcPr>
            <w:tcW w:w="1528" w:type="dxa"/>
            <w:shd w:val="clear" w:color="auto" w:fill="BDD6EE" w:themeFill="accent1" w:themeFillTint="66"/>
          </w:tcPr>
          <w:p w:rsidR="00AA4361" w:rsidRPr="00E3575E" w:rsidRDefault="00AA4361" w:rsidP="00202476">
            <w:pPr>
              <w:rPr>
                <w:rFonts w:ascii="IBM Plex Serif" w:hAnsi="IBM Plex Serif"/>
                <w:b/>
                <w:bCs/>
              </w:rPr>
            </w:pPr>
            <w:r w:rsidRPr="00E3575E">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426" w:type="dxa"/>
              </w:tcPr>
              <w:p w:rsidR="00AA4361" w:rsidRPr="00E3575E" w:rsidRDefault="00C04760" w:rsidP="00202476">
                <w:pPr>
                  <w:rPr>
                    <w:rFonts w:ascii="IBM Plex Serif" w:hAnsi="IBM Plex Serif"/>
                    <w:b/>
                    <w:bCs/>
                  </w:rPr>
                </w:pPr>
                <w:r w:rsidRPr="00E3575E">
                  <w:rPr>
                    <w:rFonts w:ascii="Segoe UI Symbol" w:eastAsia="MS Gothic" w:hAnsi="Segoe UI Symbol" w:cs="Segoe UI Symbol"/>
                    <w:b/>
                    <w:bCs/>
                  </w:rPr>
                  <w:t>☒</w:t>
                </w:r>
              </w:p>
            </w:tc>
          </w:sdtContent>
        </w:sdt>
        <w:tc>
          <w:tcPr>
            <w:tcW w:w="1701" w:type="dxa"/>
            <w:gridSpan w:val="3"/>
            <w:shd w:val="clear" w:color="auto" w:fill="BDD6EE" w:themeFill="accent1" w:themeFillTint="66"/>
          </w:tcPr>
          <w:p w:rsidR="00AA4361" w:rsidRPr="00E3575E" w:rsidRDefault="00AA4361" w:rsidP="00202476">
            <w:pPr>
              <w:rPr>
                <w:rFonts w:ascii="IBM Plex Serif" w:hAnsi="IBM Plex Serif"/>
                <w:b/>
                <w:bCs/>
              </w:rPr>
            </w:pPr>
            <w:r w:rsidRPr="00E3575E">
              <w:rPr>
                <w:rFonts w:ascii="IBM Plex Serif" w:hAnsi="IBM Plex Serif"/>
                <w:b/>
                <w:bCs/>
              </w:rPr>
              <w:t>Kreditértéke:</w:t>
            </w:r>
          </w:p>
        </w:tc>
        <w:tc>
          <w:tcPr>
            <w:tcW w:w="1275" w:type="dxa"/>
          </w:tcPr>
          <w:p w:rsidR="00AA4361" w:rsidRPr="00E3575E" w:rsidRDefault="00C379C2" w:rsidP="00202476">
            <w:pPr>
              <w:rPr>
                <w:rFonts w:ascii="IBM Plex Serif" w:hAnsi="IBM Plex Serif"/>
                <w:b/>
                <w:bCs/>
              </w:rPr>
            </w:pPr>
            <w:r w:rsidRPr="00E3575E">
              <w:rPr>
                <w:rFonts w:ascii="IBM Plex Serif" w:hAnsi="IBM Plex Serif"/>
                <w:b/>
                <w:bCs/>
              </w:rPr>
              <w:t>3</w:t>
            </w:r>
          </w:p>
        </w:tc>
      </w:tr>
      <w:tr w:rsidR="00105117" w:rsidRPr="00E3575E" w:rsidTr="001B7444">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E3575E" w:rsidRDefault="000214FF" w:rsidP="000214FF">
            <w:pPr>
              <w:rPr>
                <w:rFonts w:ascii="IBM Plex Serif" w:hAnsi="IBM Plex Serif"/>
                <w:b/>
                <w:bCs/>
              </w:rPr>
            </w:pPr>
            <w:r w:rsidRPr="00E3575E">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3575E" w:rsidRDefault="000214FF" w:rsidP="000214FF">
            <w:pPr>
              <w:rPr>
                <w:rFonts w:ascii="IBM Plex Serif" w:hAnsi="IBM Plex Serif"/>
                <w:b/>
                <w:bCs/>
              </w:rPr>
            </w:pPr>
            <w:r w:rsidRPr="00E3575E">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3575E" w:rsidRDefault="000214FF" w:rsidP="000214FF">
            <w:pPr>
              <w:rPr>
                <w:rFonts w:ascii="IBM Plex Serif" w:hAnsi="IBM Plex Serif"/>
                <w:b/>
                <w:bCs/>
              </w:rPr>
            </w:pPr>
            <w:r w:rsidRPr="00E3575E">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3575E" w:rsidRDefault="000214FF" w:rsidP="000214FF">
            <w:pPr>
              <w:rPr>
                <w:rFonts w:ascii="IBM Plex Serif" w:hAnsi="IBM Plex Serif"/>
                <w:b/>
                <w:bCs/>
              </w:rPr>
            </w:pPr>
            <w:r w:rsidRPr="00E3575E">
              <w:rPr>
                <w:rFonts w:ascii="IBM Plex Serif" w:hAnsi="IBM Plex Serif"/>
                <w:b/>
                <w:bCs/>
              </w:rPr>
              <w:t>lab.gyak.</w:t>
            </w:r>
          </w:p>
        </w:tc>
        <w:tc>
          <w:tcPr>
            <w:tcW w:w="2379"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E3575E" w:rsidRDefault="000214FF" w:rsidP="007D3E9C">
            <w:pPr>
              <w:rPr>
                <w:rFonts w:ascii="IBM Plex Serif" w:hAnsi="IBM Plex Serif"/>
                <w:b/>
                <w:bCs/>
              </w:rPr>
            </w:pPr>
            <w:r w:rsidRPr="00E3575E">
              <w:rPr>
                <w:rFonts w:ascii="IBM Plex Serif" w:hAnsi="IBM Plex Serif"/>
                <w:b/>
                <w:bCs/>
              </w:rPr>
              <w:t>Számonkérés formája</w:t>
            </w:r>
            <w:r w:rsidR="007D3E9C" w:rsidRPr="00E3575E">
              <w:rPr>
                <w:rStyle w:val="Lbjegyzet-hivatkozs"/>
                <w:rFonts w:ascii="IBM Plex Serif" w:hAnsi="IBM Plex Serif"/>
                <w:b/>
                <w:bCs/>
              </w:rPr>
              <w:t>4</w:t>
            </w:r>
            <w:r w:rsidR="005E149E" w:rsidRPr="00E3575E">
              <w:rPr>
                <w:rFonts w:ascii="IBM Plex Serif" w:hAnsi="IBM Plex Serif"/>
                <w:b/>
                <w:bCs/>
              </w:rPr>
              <w:t>:</w:t>
            </w:r>
            <w:r w:rsidRPr="00E3575E">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3"/>
                <w:shd w:val="clear" w:color="auto" w:fill="FFFFFF" w:themeFill="background1"/>
              </w:tcPr>
              <w:p w:rsidR="000214FF" w:rsidRPr="00E3575E" w:rsidRDefault="00C379C2" w:rsidP="000214FF">
                <w:pPr>
                  <w:rPr>
                    <w:rFonts w:ascii="IBM Plex Serif" w:hAnsi="IBM Plex Serif"/>
                    <w:b/>
                    <w:bCs/>
                    <w:sz w:val="22"/>
                    <w:szCs w:val="22"/>
                  </w:rPr>
                </w:pPr>
                <w:r w:rsidRPr="00E3575E">
                  <w:rPr>
                    <w:rFonts w:ascii="IBM Plex Serif" w:hAnsi="IBM Plex Serif"/>
                    <w:b/>
                    <w:bCs/>
                    <w:sz w:val="22"/>
                    <w:szCs w:val="22"/>
                  </w:rPr>
                  <w:t>Folyamatos számonkérés (F)</w:t>
                </w:r>
              </w:p>
            </w:tc>
          </w:sdtContent>
        </w:sdt>
      </w:tr>
      <w:tr w:rsidR="00AA4361" w:rsidRPr="00E3575E" w:rsidTr="00D24233">
        <w:trPr>
          <w:cantSplit/>
          <w:trHeight w:val="556"/>
        </w:trPr>
        <w:tc>
          <w:tcPr>
            <w:tcW w:w="1403" w:type="dxa"/>
            <w:shd w:val="clear" w:color="auto" w:fill="BDD6EE" w:themeFill="accent1" w:themeFillTint="66"/>
          </w:tcPr>
          <w:p w:rsidR="000214FF" w:rsidRPr="00E3575E" w:rsidRDefault="000214FF" w:rsidP="007D3E9C">
            <w:pPr>
              <w:rPr>
                <w:rFonts w:ascii="IBM Plex Serif" w:hAnsi="IBM Plex Serif"/>
              </w:rPr>
            </w:pPr>
            <w:r w:rsidRPr="00E3575E">
              <w:rPr>
                <w:rFonts w:ascii="IBM Plex Serif" w:hAnsi="IBM Plex Serif"/>
              </w:rPr>
              <w:t>Nappali (óra/hét)</w:t>
            </w:r>
            <w:r w:rsidR="007D3E9C" w:rsidRPr="00E3575E">
              <w:rPr>
                <w:rStyle w:val="Lbjegyzet-hivatkozs"/>
                <w:rFonts w:ascii="IBM Plex Serif" w:hAnsi="IBM Plex Serif"/>
              </w:rPr>
              <w:t>5</w:t>
            </w:r>
          </w:p>
        </w:tc>
        <w:tc>
          <w:tcPr>
            <w:tcW w:w="850" w:type="dxa"/>
            <w:shd w:val="clear" w:color="auto" w:fill="auto"/>
          </w:tcPr>
          <w:p w:rsidR="000214FF" w:rsidRPr="00E3575E" w:rsidRDefault="000214FF" w:rsidP="000214FF">
            <w:pPr>
              <w:rPr>
                <w:rFonts w:ascii="IBM Plex Serif" w:hAnsi="IBM Plex Serif"/>
              </w:rPr>
            </w:pPr>
          </w:p>
        </w:tc>
        <w:tc>
          <w:tcPr>
            <w:tcW w:w="814" w:type="dxa"/>
            <w:gridSpan w:val="2"/>
            <w:shd w:val="clear" w:color="auto" w:fill="auto"/>
          </w:tcPr>
          <w:p w:rsidR="000214FF" w:rsidRPr="00E3575E" w:rsidRDefault="000214FF" w:rsidP="000214FF">
            <w:pPr>
              <w:rPr>
                <w:rFonts w:ascii="IBM Plex Serif" w:hAnsi="IBM Plex Serif"/>
              </w:rPr>
            </w:pPr>
          </w:p>
        </w:tc>
        <w:tc>
          <w:tcPr>
            <w:tcW w:w="1272" w:type="dxa"/>
            <w:gridSpan w:val="4"/>
          </w:tcPr>
          <w:p w:rsidR="000214FF" w:rsidRPr="00E3575E"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E3575E" w:rsidRDefault="000214FF" w:rsidP="000214FF">
            <w:pPr>
              <w:rPr>
                <w:rFonts w:ascii="IBM Plex Serif" w:hAnsi="IBM Plex Serif"/>
                <w:b/>
                <w:bCs/>
              </w:rPr>
            </w:pPr>
            <w:r w:rsidRPr="00E3575E">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3"/>
              </w:tcPr>
              <w:p w:rsidR="000214FF" w:rsidRPr="00E3575E" w:rsidRDefault="00833E86" w:rsidP="000214FF">
                <w:pPr>
                  <w:rPr>
                    <w:rFonts w:ascii="IBM Plex Serif" w:hAnsi="IBM Plex Serif"/>
                  </w:rPr>
                </w:pPr>
                <w:r w:rsidRPr="00E3575E">
                  <w:rPr>
                    <w:rFonts w:ascii="IBM Plex Serif" w:hAnsi="IBM Plex Serif"/>
                  </w:rPr>
                  <w:t>ötfokozatú</w:t>
                </w:r>
              </w:p>
            </w:tc>
          </w:sdtContent>
        </w:sdt>
      </w:tr>
      <w:tr w:rsidR="00AA4361" w:rsidRPr="00E3575E" w:rsidTr="00D24233">
        <w:trPr>
          <w:cantSplit/>
          <w:trHeight w:val="693"/>
        </w:trPr>
        <w:tc>
          <w:tcPr>
            <w:tcW w:w="1403" w:type="dxa"/>
            <w:shd w:val="clear" w:color="auto" w:fill="BDD6EE" w:themeFill="accent1" w:themeFillTint="66"/>
          </w:tcPr>
          <w:p w:rsidR="000214FF" w:rsidRPr="00E3575E" w:rsidRDefault="000214FF" w:rsidP="007D3E9C">
            <w:pPr>
              <w:rPr>
                <w:rFonts w:ascii="IBM Plex Serif" w:hAnsi="IBM Plex Serif"/>
              </w:rPr>
            </w:pPr>
            <w:r w:rsidRPr="00E3575E">
              <w:rPr>
                <w:rFonts w:ascii="IBM Plex Serif" w:hAnsi="IBM Plex Serif"/>
              </w:rPr>
              <w:t>Levelező (óra/félév)</w:t>
            </w:r>
            <w:r w:rsidR="007D3E9C" w:rsidRPr="00E3575E">
              <w:rPr>
                <w:rStyle w:val="Lbjegyzet-hivatkozs"/>
                <w:rFonts w:ascii="IBM Plex Serif" w:hAnsi="IBM Plex Serif"/>
              </w:rPr>
              <w:t>6</w:t>
            </w:r>
          </w:p>
        </w:tc>
        <w:tc>
          <w:tcPr>
            <w:tcW w:w="850" w:type="dxa"/>
            <w:shd w:val="clear" w:color="auto" w:fill="auto"/>
          </w:tcPr>
          <w:p w:rsidR="000214FF" w:rsidRPr="00E3575E" w:rsidRDefault="00C379C2" w:rsidP="000214FF">
            <w:pPr>
              <w:rPr>
                <w:rFonts w:ascii="IBM Plex Serif" w:hAnsi="IBM Plex Serif"/>
              </w:rPr>
            </w:pPr>
            <w:r w:rsidRPr="00E3575E">
              <w:rPr>
                <w:rFonts w:ascii="IBM Plex Serif" w:hAnsi="IBM Plex Serif"/>
              </w:rPr>
              <w:t>5</w:t>
            </w:r>
          </w:p>
        </w:tc>
        <w:tc>
          <w:tcPr>
            <w:tcW w:w="814" w:type="dxa"/>
            <w:gridSpan w:val="2"/>
            <w:shd w:val="clear" w:color="auto" w:fill="auto"/>
          </w:tcPr>
          <w:p w:rsidR="000214FF" w:rsidRPr="00E3575E" w:rsidRDefault="00C379C2" w:rsidP="000214FF">
            <w:pPr>
              <w:rPr>
                <w:rFonts w:ascii="IBM Plex Serif" w:hAnsi="IBM Plex Serif"/>
              </w:rPr>
            </w:pPr>
            <w:r w:rsidRPr="00E3575E">
              <w:rPr>
                <w:rFonts w:ascii="IBM Plex Serif" w:hAnsi="IBM Plex Serif"/>
              </w:rPr>
              <w:t>5</w:t>
            </w:r>
          </w:p>
        </w:tc>
        <w:tc>
          <w:tcPr>
            <w:tcW w:w="1272" w:type="dxa"/>
            <w:gridSpan w:val="4"/>
          </w:tcPr>
          <w:p w:rsidR="000214FF" w:rsidRPr="00E3575E"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E3575E" w:rsidRDefault="000214FF" w:rsidP="007D3E9C">
            <w:pPr>
              <w:jc w:val="left"/>
              <w:rPr>
                <w:rFonts w:ascii="IBM Plex Serif" w:hAnsi="IBM Plex Serif"/>
                <w:b/>
                <w:bCs/>
              </w:rPr>
            </w:pPr>
            <w:r w:rsidRPr="00E3575E">
              <w:rPr>
                <w:rFonts w:ascii="IBM Plex Serif" w:hAnsi="IBM Plex Serif"/>
                <w:b/>
                <w:bCs/>
              </w:rPr>
              <w:t>A meghirdetés mintatantervei</w:t>
            </w:r>
            <w:r w:rsidR="007D3E9C" w:rsidRPr="00E3575E">
              <w:rPr>
                <w:rStyle w:val="Lbjegyzet-hivatkozs"/>
                <w:rFonts w:ascii="IBM Plex Serif" w:hAnsi="IBM Plex Serif"/>
                <w:b/>
                <w:bCs/>
              </w:rPr>
              <w:t>7</w:t>
            </w:r>
            <w:r w:rsidRPr="00E3575E">
              <w:rPr>
                <w:rFonts w:ascii="IBM Plex Serif" w:hAnsi="IBM Plex Serif"/>
                <w:b/>
                <w:bCs/>
              </w:rPr>
              <w:t>:</w:t>
            </w:r>
          </w:p>
        </w:tc>
        <w:tc>
          <w:tcPr>
            <w:tcW w:w="2906" w:type="dxa"/>
            <w:gridSpan w:val="3"/>
          </w:tcPr>
          <w:p w:rsidR="000214FF" w:rsidRPr="00E3575E" w:rsidRDefault="006F485F" w:rsidP="000214FF">
            <w:pPr>
              <w:rPr>
                <w:rFonts w:ascii="IBM Plex Serif" w:hAnsi="IBM Plex Serif"/>
              </w:rPr>
            </w:pPr>
            <w:r>
              <w:rPr>
                <w:rFonts w:ascii="IBM Plex Serif" w:hAnsi="IBM Plex Serif"/>
              </w:rPr>
              <w:t>Körforgásos hulladékgazdálkodási szakember / szakmérnök</w:t>
            </w:r>
          </w:p>
        </w:tc>
      </w:tr>
      <w:tr w:rsidR="000214FF" w:rsidRPr="00E3575E" w:rsidTr="001B7444">
        <w:trPr>
          <w:cantSplit/>
        </w:trPr>
        <w:tc>
          <w:tcPr>
            <w:tcW w:w="9624" w:type="dxa"/>
            <w:gridSpan w:val="15"/>
            <w:shd w:val="clear" w:color="auto" w:fill="BDD6EE" w:themeFill="accent1" w:themeFillTint="66"/>
          </w:tcPr>
          <w:p w:rsidR="000214FF" w:rsidRPr="00E3575E" w:rsidRDefault="000214FF" w:rsidP="000214FF">
            <w:pPr>
              <w:jc w:val="center"/>
              <w:rPr>
                <w:rFonts w:ascii="IBM Plex Serif" w:hAnsi="IBM Plex Serif"/>
                <w:b/>
              </w:rPr>
            </w:pPr>
            <w:r w:rsidRPr="00E3575E">
              <w:rPr>
                <w:rFonts w:ascii="IBM Plex Serif" w:hAnsi="IBM Plex Serif"/>
                <w:b/>
                <w:bCs/>
              </w:rPr>
              <w:t>Oktatási cél és a</w:t>
            </w:r>
            <w:r w:rsidRPr="00E3575E">
              <w:rPr>
                <w:rFonts w:ascii="IBM Plex Serif" w:hAnsi="IBM Plex Serif"/>
                <w:b/>
              </w:rPr>
              <w:t>z előírt szakmai kompetenciáknak, kompetencia-elemeknek a felsorolása, amelyek kialakításához a tantárgy jellemzően, érdemben hozzájárul (tudás, képesség, attitűd, autonómiája és felelőssé</w:t>
            </w:r>
            <w:bookmarkStart w:id="1" w:name="_GoBack"/>
            <w:bookmarkEnd w:id="1"/>
            <w:r w:rsidRPr="00E3575E">
              <w:rPr>
                <w:rFonts w:ascii="IBM Plex Serif" w:hAnsi="IBM Plex Serif"/>
                <w:b/>
              </w:rPr>
              <w:t>ge)</w:t>
            </w:r>
            <w:r w:rsidR="00087B74" w:rsidRPr="00E3575E">
              <w:rPr>
                <w:rFonts w:ascii="IBM Plex Serif" w:hAnsi="IBM Plex Serif"/>
                <w:b/>
                <w:vertAlign w:val="superscript"/>
              </w:rPr>
              <w:t>8</w:t>
            </w:r>
            <w:r w:rsidR="00AA4361" w:rsidRPr="00E3575E">
              <w:rPr>
                <w:rFonts w:ascii="IBM Plex Serif" w:hAnsi="IBM Plex Serif"/>
                <w:b/>
              </w:rPr>
              <w:t>:</w:t>
            </w:r>
          </w:p>
        </w:tc>
      </w:tr>
      <w:tr w:rsidR="00105117" w:rsidRPr="00E3575E" w:rsidTr="001B7444">
        <w:trPr>
          <w:cantSplit/>
        </w:trPr>
        <w:tc>
          <w:tcPr>
            <w:tcW w:w="1403" w:type="dxa"/>
          </w:tcPr>
          <w:p w:rsidR="00105117" w:rsidRPr="00E3575E" w:rsidRDefault="00105117" w:rsidP="005409BC">
            <w:pPr>
              <w:rPr>
                <w:rFonts w:ascii="IBM Plex Serif" w:hAnsi="IBM Plex Serif"/>
                <w:b/>
                <w:bCs/>
              </w:rPr>
            </w:pPr>
            <w:r w:rsidRPr="00E3575E">
              <w:rPr>
                <w:rFonts w:ascii="IBM Plex Serif" w:hAnsi="IBM Plex Serif"/>
                <w:b/>
                <w:bCs/>
              </w:rPr>
              <w:lastRenderedPageBreak/>
              <w:t>magyarul</w:t>
            </w:r>
          </w:p>
        </w:tc>
        <w:tc>
          <w:tcPr>
            <w:tcW w:w="8221" w:type="dxa"/>
            <w:gridSpan w:val="14"/>
          </w:tcPr>
          <w:p w:rsidR="008B3EFE" w:rsidRPr="00E3575E" w:rsidRDefault="008B3EFE" w:rsidP="008B3EFE">
            <w:pPr>
              <w:numPr>
                <w:ilvl w:val="0"/>
                <w:numId w:val="13"/>
              </w:numPr>
              <w:tabs>
                <w:tab w:val="left" w:pos="317"/>
              </w:tabs>
              <w:suppressAutoHyphens/>
              <w:autoSpaceDE/>
              <w:autoSpaceDN/>
              <w:jc w:val="left"/>
              <w:rPr>
                <w:rFonts w:ascii="IBM Plex Serif" w:hAnsi="IBM Plex Serif"/>
              </w:rPr>
            </w:pPr>
            <w:r w:rsidRPr="00E3575E">
              <w:rPr>
                <w:rFonts w:ascii="IBM Plex Serif" w:hAnsi="IBM Plex Serif"/>
              </w:rPr>
              <w:t>tudása</w:t>
            </w:r>
          </w:p>
          <w:p w:rsidR="008B3EFE" w:rsidRPr="00E3575E" w:rsidRDefault="008B3EFE" w:rsidP="008B3EFE">
            <w:pPr>
              <w:tabs>
                <w:tab w:val="left" w:pos="317"/>
              </w:tabs>
              <w:suppressAutoHyphens/>
              <w:ind w:left="176"/>
              <w:rPr>
                <w:rFonts w:ascii="IBM Plex Serif" w:hAnsi="IBM Plex Serif"/>
              </w:rPr>
            </w:pPr>
            <w:r w:rsidRPr="00E3575E">
              <w:rPr>
                <w:rFonts w:ascii="IBM Plex Serif" w:hAnsi="IBM Plex Serif"/>
              </w:rPr>
              <w:t>- T4 - Ismeri a hulladékgazdálkodási létesítmények (veszélyes és kommunális hulladéklerakó, hulladékégetőmű, mechanikai-biológiai hulladékkezelő mű, biogáz üzem, pirolízis üzem) üzemvitelét, műtárgyait, valamint azok fejlesztésének lehetőségeit.</w:t>
            </w:r>
          </w:p>
          <w:p w:rsidR="008B3EFE" w:rsidRPr="00E3575E" w:rsidRDefault="008B3EFE" w:rsidP="008B3EFE">
            <w:pPr>
              <w:tabs>
                <w:tab w:val="left" w:pos="317"/>
              </w:tabs>
              <w:suppressAutoHyphens/>
              <w:ind w:left="176"/>
              <w:rPr>
                <w:rFonts w:ascii="IBM Plex Serif" w:hAnsi="IBM Plex Serif"/>
              </w:rPr>
            </w:pPr>
            <w:r w:rsidRPr="00E3575E">
              <w:rPr>
                <w:rFonts w:ascii="IBM Plex Serif" w:hAnsi="IBM Plex Serif"/>
              </w:rPr>
              <w:t>-</w:t>
            </w:r>
            <w:r w:rsidRPr="00E3575E">
              <w:rPr>
                <w:rFonts w:ascii="IBM Plex Serif" w:hAnsi="IBM Plex Serif"/>
              </w:rPr>
              <w:tab/>
              <w:t>T7 - Ismeri a különböző hulladékok összetételét, keletkezését, a hulladékcsökkentés lehetséges módjait, valamint a technológiák.</w:t>
            </w:r>
          </w:p>
          <w:p w:rsidR="008B3EFE" w:rsidRPr="00E3575E"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E3575E">
              <w:rPr>
                <w:rFonts w:ascii="IBM Plex Serif" w:hAnsi="IBM Plex Serif"/>
              </w:rPr>
              <w:t>képességei</w:t>
            </w:r>
          </w:p>
          <w:p w:rsidR="008B3EFE" w:rsidRPr="00E3575E" w:rsidRDefault="008B3EFE" w:rsidP="008B3EFE">
            <w:pPr>
              <w:suppressAutoHyphens/>
              <w:ind w:left="176"/>
              <w:rPr>
                <w:rFonts w:ascii="IBM Plex Serif" w:hAnsi="IBM Plex Serif"/>
              </w:rPr>
            </w:pPr>
            <w:r w:rsidRPr="00E3575E">
              <w:rPr>
                <w:rFonts w:ascii="IBM Plex Serif" w:hAnsi="IBM Plex Serif"/>
              </w:rPr>
              <w:t xml:space="preserve">- K6 - Képes a hulladékgazdálkodáshoz kapcsolódó műszaki dokumentációk értelmezésére és feldolgozására, a gépek, berendezések, technológiák és folyamatok tervezéséhez, szervezéséhez és működtetéséhez használatos eljárások, modellek, információs technológiák alkalmazására és azok elemzésére illetve továbbfejlesztésére.  </w:t>
            </w:r>
          </w:p>
          <w:p w:rsidR="008B3EFE" w:rsidRPr="00E3575E" w:rsidRDefault="008B3EFE" w:rsidP="008B3EFE">
            <w:pPr>
              <w:suppressAutoHyphens/>
              <w:ind w:left="176"/>
              <w:rPr>
                <w:rFonts w:ascii="IBM Plex Serif" w:hAnsi="IBM Plex Serif"/>
              </w:rPr>
            </w:pPr>
            <w:r w:rsidRPr="00E3575E">
              <w:rPr>
                <w:rFonts w:ascii="IBM Plex Serif" w:hAnsi="IBM Plex Serif"/>
              </w:rPr>
              <w:t>- K8 - Képes a hulladékgazdálkodási feladatokhoz kapcsolódó műszaki, környezetvédelmi, gazdasági, társadalmi, hazai és EU jogi szakterületek ismereteinek és tevékenységinek áttekintésére.</w:t>
            </w:r>
          </w:p>
          <w:p w:rsidR="008B3EFE" w:rsidRPr="00E3575E" w:rsidRDefault="008B3EFE" w:rsidP="008B3EFE">
            <w:pPr>
              <w:numPr>
                <w:ilvl w:val="0"/>
                <w:numId w:val="13"/>
              </w:numPr>
              <w:tabs>
                <w:tab w:val="left" w:pos="317"/>
              </w:tabs>
              <w:suppressAutoHyphens/>
              <w:autoSpaceDE/>
              <w:autoSpaceDN/>
              <w:jc w:val="left"/>
              <w:rPr>
                <w:rFonts w:ascii="IBM Plex Serif" w:hAnsi="IBM Plex Serif"/>
              </w:rPr>
            </w:pPr>
            <w:r w:rsidRPr="00E3575E">
              <w:rPr>
                <w:rFonts w:ascii="IBM Plex Serif" w:hAnsi="IBM Plex Serif"/>
              </w:rPr>
              <w:t>attitűd</w:t>
            </w:r>
          </w:p>
          <w:p w:rsidR="008B3EFE" w:rsidRPr="00E3575E" w:rsidRDefault="008B3EFE" w:rsidP="008B3EFE">
            <w:pPr>
              <w:tabs>
                <w:tab w:val="left" w:pos="317"/>
              </w:tabs>
              <w:suppressAutoHyphens/>
              <w:ind w:left="176"/>
              <w:rPr>
                <w:rFonts w:ascii="IBM Plex Serif" w:hAnsi="IBM Plex Serif"/>
              </w:rPr>
            </w:pPr>
            <w:r w:rsidRPr="00E3575E">
              <w:rPr>
                <w:rFonts w:ascii="IBM Plex Serif" w:hAnsi="IBM Plex Serif"/>
              </w:rPr>
              <w:t>- A1 - Nyitott és fogékony a hulladékgazdálkodási szakterületen zajló szakmai, technológiai fejlesztés és innováció megismerésére, elfogadására, hiteles közvetítésére, illetve ismeretei és készségei folyamatos fejlesztésére.</w:t>
            </w:r>
          </w:p>
          <w:p w:rsidR="008B3EFE" w:rsidRPr="00E3575E" w:rsidRDefault="008B3EFE" w:rsidP="008B3EFE">
            <w:pPr>
              <w:numPr>
                <w:ilvl w:val="0"/>
                <w:numId w:val="13"/>
              </w:numPr>
              <w:tabs>
                <w:tab w:val="left" w:pos="317"/>
              </w:tabs>
              <w:suppressAutoHyphens/>
              <w:autoSpaceDE/>
              <w:autoSpaceDN/>
              <w:ind w:left="176" w:hanging="142"/>
              <w:jc w:val="left"/>
              <w:rPr>
                <w:rFonts w:ascii="IBM Plex Serif" w:hAnsi="IBM Plex Serif"/>
              </w:rPr>
            </w:pPr>
            <w:r w:rsidRPr="00E3575E">
              <w:rPr>
                <w:rFonts w:ascii="IBM Plex Serif" w:hAnsi="IBM Plex Serif"/>
              </w:rPr>
              <w:t>autonómiája és felelőssége</w:t>
            </w:r>
          </w:p>
          <w:p w:rsidR="008B3EFE" w:rsidRPr="00E3575E" w:rsidRDefault="008B3EFE" w:rsidP="008B3EFE">
            <w:pPr>
              <w:suppressAutoHyphens/>
              <w:ind w:left="176"/>
              <w:rPr>
                <w:rFonts w:ascii="IBM Plex Serif" w:hAnsi="IBM Plex Serif"/>
              </w:rPr>
            </w:pPr>
            <w:r w:rsidRPr="00E3575E">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p w:rsidR="008B3EFE" w:rsidRPr="00E3575E" w:rsidRDefault="008B3EFE" w:rsidP="008B3EFE">
            <w:pPr>
              <w:suppressAutoHyphens/>
              <w:ind w:left="176"/>
              <w:rPr>
                <w:rFonts w:ascii="IBM Plex Serif" w:hAnsi="IBM Plex Serif"/>
              </w:rPr>
            </w:pPr>
            <w:r w:rsidRPr="00E3575E">
              <w:rPr>
                <w:rFonts w:ascii="IBM Plex Serif" w:hAnsi="IBM Plex Serif"/>
              </w:rPr>
              <w:t>- F3 - Felelősséggel viseltetik a gazdaságosság, hatékonyság, fenntarthatóság, az emberi egészség és biztonság, valamint a környezettudatosság terén.</w:t>
            </w:r>
          </w:p>
          <w:p w:rsidR="00105117" w:rsidRPr="00E3575E" w:rsidRDefault="008B3EFE" w:rsidP="008B3EFE">
            <w:pPr>
              <w:ind w:left="134"/>
              <w:rPr>
                <w:rFonts w:ascii="IBM Plex Serif" w:hAnsi="IBM Plex Serif"/>
                <w:b/>
                <w:bCs/>
              </w:rPr>
            </w:pPr>
            <w:r w:rsidRPr="00E3575E">
              <w:rPr>
                <w:rFonts w:ascii="IBM Plex Serif" w:hAnsi="IBM Plex Serif"/>
              </w:rPr>
              <w:t>- F4 - Kezdeményező szerepet vállal a hulladékgazdálkodással kapcsolatos problémák megoldásában, feltárja az alkalmazott technológiák hiányosságait, a folyamatok kockázatait és kezdeményezi az ezeket csökkentő intézkedések megtételét.</w:t>
            </w:r>
          </w:p>
        </w:tc>
      </w:tr>
      <w:tr w:rsidR="00105117" w:rsidRPr="00E3575E" w:rsidTr="001B7444">
        <w:trPr>
          <w:cantSplit/>
        </w:trPr>
        <w:tc>
          <w:tcPr>
            <w:tcW w:w="1403" w:type="dxa"/>
          </w:tcPr>
          <w:p w:rsidR="00105117" w:rsidRPr="00E3575E" w:rsidRDefault="00105117" w:rsidP="005409BC">
            <w:pPr>
              <w:rPr>
                <w:rFonts w:ascii="IBM Plex Serif" w:hAnsi="IBM Plex Serif"/>
                <w:b/>
                <w:bCs/>
              </w:rPr>
            </w:pPr>
            <w:r w:rsidRPr="00E3575E">
              <w:rPr>
                <w:rFonts w:ascii="IBM Plex Serif" w:hAnsi="IBM Plex Serif"/>
                <w:b/>
                <w:bCs/>
              </w:rPr>
              <w:lastRenderedPageBreak/>
              <w:t>angolul</w:t>
            </w:r>
          </w:p>
        </w:tc>
        <w:tc>
          <w:tcPr>
            <w:tcW w:w="8221" w:type="dxa"/>
            <w:gridSpan w:val="14"/>
          </w:tcPr>
          <w:p w:rsidR="005E7293" w:rsidRPr="00E3575E" w:rsidRDefault="005E7293" w:rsidP="005E7293">
            <w:pPr>
              <w:pStyle w:val="Listaszerbekezds"/>
              <w:numPr>
                <w:ilvl w:val="0"/>
                <w:numId w:val="11"/>
              </w:numPr>
              <w:suppressAutoHyphens/>
              <w:rPr>
                <w:rFonts w:ascii="IBM Plex Serif" w:hAnsi="IBM Plex Serif"/>
              </w:rPr>
            </w:pPr>
            <w:r w:rsidRPr="00E3575E">
              <w:rPr>
                <w:rFonts w:ascii="IBM Plex Serif" w:hAnsi="IBM Plex Serif"/>
              </w:rPr>
              <w:t>knowledge</w:t>
            </w:r>
          </w:p>
          <w:p w:rsidR="005E7293" w:rsidRPr="00E3575E" w:rsidRDefault="005E7293" w:rsidP="005E7293">
            <w:pPr>
              <w:pStyle w:val="Listaszerbekezds"/>
              <w:suppressAutoHyphens/>
              <w:ind w:left="394"/>
              <w:rPr>
                <w:rFonts w:ascii="IBM Plex Serif" w:hAnsi="IBM Plex Serif"/>
              </w:rPr>
            </w:pPr>
            <w:r w:rsidRPr="00E3575E">
              <w:rPr>
                <w:rFonts w:ascii="IBM Plex Serif" w:hAnsi="IBM Plex Serif"/>
              </w:rPr>
              <w:t>- T4 - Demonstrable knowledge of the operation and installations of waste management facilities, including hazardous and municipal landfill sites, incinerators, mechanical-biological waste treatment plants, biogas plants and pyrolysis plants, and of the means of improving such facilities.</w:t>
            </w:r>
          </w:p>
          <w:p w:rsidR="005E7293" w:rsidRPr="00E3575E" w:rsidRDefault="005E7293" w:rsidP="005E7293">
            <w:pPr>
              <w:pStyle w:val="Listaszerbekezds"/>
              <w:suppressAutoHyphens/>
              <w:ind w:left="394"/>
              <w:rPr>
                <w:rFonts w:ascii="IBM Plex Serif" w:hAnsi="IBM Plex Serif"/>
              </w:rPr>
            </w:pPr>
            <w:r w:rsidRPr="00E3575E">
              <w:rPr>
                <w:rFonts w:ascii="IBM Plex Serif" w:hAnsi="IBM Plex Serif"/>
              </w:rPr>
              <w:t>- T7 - Demonstrable knowledge of the composition of different waste types, their generation, potential avenues for waste reduction, and methods of waste minimisation, waste treatment and recovery technologies.</w:t>
            </w:r>
          </w:p>
          <w:p w:rsidR="005E7293" w:rsidRPr="00E3575E" w:rsidRDefault="005E7293" w:rsidP="005E7293">
            <w:pPr>
              <w:pStyle w:val="Listaszerbekezds"/>
              <w:numPr>
                <w:ilvl w:val="0"/>
                <w:numId w:val="11"/>
              </w:numPr>
              <w:suppressAutoHyphens/>
              <w:rPr>
                <w:rFonts w:ascii="IBM Plex Serif" w:hAnsi="IBM Plex Serif"/>
              </w:rPr>
            </w:pPr>
            <w:r w:rsidRPr="00E3575E">
              <w:rPr>
                <w:rFonts w:ascii="IBM Plex Serif" w:hAnsi="IBM Plex Serif"/>
              </w:rPr>
              <w:t xml:space="preserve">skills </w:t>
            </w:r>
          </w:p>
          <w:p w:rsidR="005E7293" w:rsidRPr="00E3575E" w:rsidRDefault="005E7293" w:rsidP="005E7293">
            <w:pPr>
              <w:ind w:left="417"/>
              <w:rPr>
                <w:rFonts w:ascii="IBM Plex Serif" w:hAnsi="IBM Plex Serif"/>
              </w:rPr>
            </w:pPr>
            <w:r w:rsidRPr="00E3575E">
              <w:rPr>
                <w:rFonts w:ascii="IBM Plex Serif" w:hAnsi="IBM Plex Serif"/>
              </w:rPr>
              <w:t xml:space="preserve">- K6 - The capacity to interpret and process technical documentation related to waste management, to apply procedures, models and information technologies used in the design, organisation and operation of machinery, equipment, technologies and processes, and to analyse and improve them.  </w:t>
            </w:r>
          </w:p>
          <w:p w:rsidR="005E7293" w:rsidRPr="00E3575E" w:rsidRDefault="005E7293" w:rsidP="005E7293">
            <w:pPr>
              <w:ind w:left="417"/>
              <w:rPr>
                <w:rFonts w:ascii="IBM Plex Serif" w:hAnsi="IBM Plex Serif"/>
              </w:rPr>
            </w:pPr>
            <w:r w:rsidRPr="00E3575E">
              <w:rPr>
                <w:rFonts w:ascii="IBM Plex Serif" w:hAnsi="IBM Plex Serif"/>
              </w:rPr>
              <w:t>- K8 - The capacity to evaluate the knowledge and activities associated with technical, environmental, economic, social, national and EU legal disciplines in relation to waste management.</w:t>
            </w:r>
          </w:p>
          <w:p w:rsidR="005E7293" w:rsidRPr="00E3575E" w:rsidRDefault="005E7293" w:rsidP="005E7293">
            <w:pPr>
              <w:pStyle w:val="Listaszerbekezds"/>
              <w:numPr>
                <w:ilvl w:val="0"/>
                <w:numId w:val="11"/>
              </w:numPr>
              <w:suppressAutoHyphens/>
              <w:rPr>
                <w:rFonts w:ascii="IBM Plex Serif" w:hAnsi="IBM Plex Serif"/>
              </w:rPr>
            </w:pPr>
            <w:r w:rsidRPr="00E3575E">
              <w:rPr>
                <w:rFonts w:ascii="IBM Plex Serif" w:hAnsi="IBM Plex Serif"/>
              </w:rPr>
              <w:t>Attitude</w:t>
            </w:r>
          </w:p>
          <w:p w:rsidR="005E7293" w:rsidRPr="00E3575E" w:rsidRDefault="005E7293" w:rsidP="005E7293">
            <w:pPr>
              <w:pStyle w:val="Listaszerbekezds"/>
              <w:suppressAutoHyphens/>
              <w:ind w:left="394"/>
              <w:rPr>
                <w:rFonts w:ascii="IBM Plex Serif" w:hAnsi="IBM Plex Serif"/>
              </w:rPr>
            </w:pPr>
            <w:r w:rsidRPr="00E3575E">
              <w:rPr>
                <w:rFonts w:ascii="IBM Plex Serif" w:hAnsi="IBM Plex Serif"/>
              </w:rPr>
              <w:t>- A1 - Open and receptive to learning about, accepting and authentically communicating professional and technological developments and innovations in the field of waste management, and continuously improving their knowledge and skills.</w:t>
            </w:r>
          </w:p>
          <w:p w:rsidR="005E7293" w:rsidRPr="00E3575E" w:rsidRDefault="005E7293" w:rsidP="005E7293">
            <w:pPr>
              <w:rPr>
                <w:rFonts w:ascii="IBM Plex Serif" w:hAnsi="IBM Plex Serif"/>
              </w:rPr>
            </w:pPr>
            <w:r w:rsidRPr="00E3575E">
              <w:rPr>
                <w:rFonts w:ascii="IBM Plex Serif" w:hAnsi="IBM Plex Serif"/>
              </w:rPr>
              <w:t>d) autonomy and responsibility</w:t>
            </w:r>
          </w:p>
          <w:p w:rsidR="005E7293" w:rsidRPr="00E3575E" w:rsidRDefault="005E7293" w:rsidP="005E7293">
            <w:pPr>
              <w:ind w:left="417"/>
              <w:rPr>
                <w:rFonts w:ascii="IBM Plex Serif" w:hAnsi="IBM Plex Serif"/>
              </w:rPr>
            </w:pPr>
            <w:r w:rsidRPr="00E3575E">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p w:rsidR="005E7293" w:rsidRPr="00E3575E" w:rsidRDefault="005E7293" w:rsidP="005E7293">
            <w:pPr>
              <w:ind w:left="417"/>
              <w:rPr>
                <w:rFonts w:ascii="IBM Plex Serif" w:hAnsi="IBM Plex Serif"/>
              </w:rPr>
            </w:pPr>
            <w:r w:rsidRPr="00E3575E">
              <w:rPr>
                <w:rFonts w:ascii="IBM Plex Serif" w:hAnsi="IBM Plex Serif"/>
              </w:rPr>
              <w:t>- F3 - Exhibits responsibility for economic, efficient, sustainable, human health and safety, and environmental awareness considerations.</w:t>
            </w:r>
          </w:p>
          <w:p w:rsidR="00105117" w:rsidRPr="00E3575E" w:rsidRDefault="005E7293" w:rsidP="005E7293">
            <w:pPr>
              <w:ind w:left="417"/>
              <w:rPr>
                <w:rFonts w:ascii="IBM Plex Serif" w:hAnsi="IBM Plex Serif"/>
              </w:rPr>
            </w:pPr>
            <w:r w:rsidRPr="00E3575E">
              <w:rPr>
                <w:rFonts w:ascii="IBM Plex Serif" w:hAnsi="IBM Plex Serif"/>
              </w:rPr>
              <w:t>- F4 - Takes the initiative to address waste management issues proactively, identifies potential shortcomings in the technologies employed, and reduces process risks through informed decision-making.</w:t>
            </w:r>
          </w:p>
        </w:tc>
      </w:tr>
      <w:tr w:rsidR="000214FF" w:rsidRPr="00E3575E" w:rsidTr="001B7444">
        <w:trPr>
          <w:cantSplit/>
        </w:trPr>
        <w:tc>
          <w:tcPr>
            <w:tcW w:w="9624" w:type="dxa"/>
            <w:gridSpan w:val="15"/>
            <w:tcBorders>
              <w:bottom w:val="single" w:sz="6" w:space="0" w:color="auto"/>
            </w:tcBorders>
            <w:shd w:val="clear" w:color="auto" w:fill="BDD6EE" w:themeFill="accent1" w:themeFillTint="66"/>
          </w:tcPr>
          <w:p w:rsidR="000214FF" w:rsidRPr="00E3575E" w:rsidRDefault="00105117" w:rsidP="00105117">
            <w:pPr>
              <w:jc w:val="center"/>
              <w:rPr>
                <w:rFonts w:ascii="IBM Plex Serif" w:hAnsi="IBM Plex Serif"/>
              </w:rPr>
            </w:pPr>
            <w:r w:rsidRPr="00E3575E">
              <w:rPr>
                <w:rFonts w:ascii="IBM Plex Serif" w:hAnsi="IBM Plex Serif"/>
                <w:b/>
                <w:bCs/>
              </w:rPr>
              <w:t>Tantárgy tartalma, elsajátítandó ismeretanyag tömör, informáló leírása</w:t>
            </w:r>
            <w:r w:rsidR="00087B74" w:rsidRPr="00E3575E">
              <w:rPr>
                <w:rFonts w:ascii="IBM Plex Serif" w:hAnsi="IBM Plex Serif"/>
                <w:b/>
                <w:bCs/>
                <w:vertAlign w:val="superscript"/>
              </w:rPr>
              <w:t>9</w:t>
            </w:r>
            <w:r w:rsidRPr="00E3575E">
              <w:rPr>
                <w:rFonts w:ascii="IBM Plex Serif" w:hAnsi="IBM Plex Serif"/>
                <w:b/>
                <w:bCs/>
              </w:rPr>
              <w:t>:</w:t>
            </w:r>
          </w:p>
        </w:tc>
      </w:tr>
      <w:tr w:rsidR="00DA34DC" w:rsidRPr="00E3575E" w:rsidTr="001B7444">
        <w:trPr>
          <w:cantSplit/>
        </w:trPr>
        <w:tc>
          <w:tcPr>
            <w:tcW w:w="1403" w:type="dxa"/>
            <w:tcBorders>
              <w:top w:val="single" w:sz="6" w:space="0" w:color="auto"/>
            </w:tcBorders>
          </w:tcPr>
          <w:p w:rsidR="00DA34DC" w:rsidRPr="00E3575E" w:rsidRDefault="00DA34DC" w:rsidP="00DA34DC">
            <w:pPr>
              <w:rPr>
                <w:rFonts w:ascii="IBM Plex Serif" w:hAnsi="IBM Plex Serif"/>
                <w:b/>
                <w:bCs/>
              </w:rPr>
            </w:pPr>
            <w:r w:rsidRPr="00E3575E">
              <w:rPr>
                <w:rFonts w:ascii="IBM Plex Serif" w:hAnsi="IBM Plex Serif"/>
                <w:b/>
                <w:bCs/>
              </w:rPr>
              <w:t>magyarul</w:t>
            </w:r>
          </w:p>
        </w:tc>
        <w:tc>
          <w:tcPr>
            <w:tcW w:w="8221" w:type="dxa"/>
            <w:gridSpan w:val="14"/>
            <w:tcBorders>
              <w:top w:val="single" w:sz="6" w:space="0" w:color="auto"/>
            </w:tcBorders>
          </w:tcPr>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Hulladékok csoportosítása- fém, elektronikai, gépjármű</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Fémipari alapismeretek I</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Fémipari alapismeretek II</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Elektronikai gyártástechnológia</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Autóipari anyagok</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Környezeti hatások</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Fizikai elválasztási módszerek</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Kémiai elválasztási módszerek</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Műanyag hasznosítás I.</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Műanyag hasznosítás II</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Veszélyes hulladékok</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Életciklus elemzés</w:t>
            </w:r>
          </w:p>
          <w:p w:rsidR="00C379C2"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Hulladék adminisztráció</w:t>
            </w:r>
          </w:p>
          <w:p w:rsidR="00DA34DC" w:rsidRPr="00E3575E" w:rsidRDefault="00C379C2" w:rsidP="00E3575E">
            <w:pPr>
              <w:numPr>
                <w:ilvl w:val="0"/>
                <w:numId w:val="14"/>
              </w:numPr>
              <w:suppressAutoHyphens/>
              <w:autoSpaceDE/>
              <w:autoSpaceDN/>
              <w:ind w:left="501"/>
              <w:jc w:val="left"/>
              <w:rPr>
                <w:rFonts w:ascii="IBM Plex Serif" w:hAnsi="IBM Plex Serif"/>
              </w:rPr>
            </w:pPr>
            <w:r w:rsidRPr="00E3575E">
              <w:rPr>
                <w:rFonts w:ascii="IBM Plex Serif" w:hAnsi="IBM Plex Serif"/>
              </w:rPr>
              <w:t>Autóbontó telep látogatás</w:t>
            </w:r>
          </w:p>
        </w:tc>
      </w:tr>
      <w:tr w:rsidR="00DA34DC" w:rsidRPr="00E3575E" w:rsidTr="001B7444">
        <w:trPr>
          <w:cantSplit/>
        </w:trPr>
        <w:tc>
          <w:tcPr>
            <w:tcW w:w="1403" w:type="dxa"/>
          </w:tcPr>
          <w:p w:rsidR="00DA34DC" w:rsidRPr="00E3575E" w:rsidRDefault="00DA34DC" w:rsidP="00DA34DC">
            <w:pPr>
              <w:rPr>
                <w:rFonts w:ascii="IBM Plex Serif" w:hAnsi="IBM Plex Serif"/>
                <w:b/>
                <w:bCs/>
              </w:rPr>
            </w:pPr>
            <w:r w:rsidRPr="00E3575E">
              <w:rPr>
                <w:rFonts w:ascii="IBM Plex Serif" w:hAnsi="IBM Plex Serif"/>
                <w:b/>
                <w:bCs/>
              </w:rPr>
              <w:lastRenderedPageBreak/>
              <w:t>angolul</w:t>
            </w:r>
          </w:p>
        </w:tc>
        <w:tc>
          <w:tcPr>
            <w:tcW w:w="8221" w:type="dxa"/>
            <w:gridSpan w:val="14"/>
          </w:tcPr>
          <w:p w:rsidR="00C379C2" w:rsidRPr="00E3575E" w:rsidRDefault="00C379C2" w:rsidP="00E3575E">
            <w:pPr>
              <w:ind w:left="217"/>
              <w:rPr>
                <w:rFonts w:ascii="IBM Plex Serif" w:hAnsi="IBM Plex Serif"/>
                <w:bCs/>
              </w:rPr>
            </w:pPr>
            <w:r w:rsidRPr="00E3575E">
              <w:rPr>
                <w:rFonts w:ascii="IBM Plex Serif" w:hAnsi="IBM Plex Serif"/>
                <w:bCs/>
              </w:rPr>
              <w:t>1. Waste classification - metal, electronic, automotive</w:t>
            </w:r>
          </w:p>
          <w:p w:rsidR="00C379C2" w:rsidRPr="00E3575E" w:rsidRDefault="00C379C2" w:rsidP="00E3575E">
            <w:pPr>
              <w:ind w:left="217"/>
              <w:rPr>
                <w:rFonts w:ascii="IBM Plex Serif" w:hAnsi="IBM Plex Serif"/>
                <w:bCs/>
              </w:rPr>
            </w:pPr>
            <w:r w:rsidRPr="00E3575E">
              <w:rPr>
                <w:rFonts w:ascii="IBM Plex Serif" w:hAnsi="IBM Plex Serif"/>
                <w:bCs/>
              </w:rPr>
              <w:t>2. Basic Metalworking I</w:t>
            </w:r>
          </w:p>
          <w:p w:rsidR="00C379C2" w:rsidRPr="00E3575E" w:rsidRDefault="00C379C2" w:rsidP="00E3575E">
            <w:pPr>
              <w:ind w:left="217"/>
              <w:rPr>
                <w:rFonts w:ascii="IBM Plex Serif" w:hAnsi="IBM Plex Serif"/>
                <w:bCs/>
              </w:rPr>
            </w:pPr>
            <w:r w:rsidRPr="00E3575E">
              <w:rPr>
                <w:rFonts w:ascii="IBM Plex Serif" w:hAnsi="IBM Plex Serif"/>
                <w:bCs/>
              </w:rPr>
              <w:t>3. Basic Metalworking II</w:t>
            </w:r>
          </w:p>
          <w:p w:rsidR="00C379C2" w:rsidRPr="00E3575E" w:rsidRDefault="00C379C2" w:rsidP="00E3575E">
            <w:pPr>
              <w:ind w:left="217"/>
              <w:rPr>
                <w:rFonts w:ascii="IBM Plex Serif" w:hAnsi="IBM Plex Serif"/>
                <w:bCs/>
              </w:rPr>
            </w:pPr>
            <w:r w:rsidRPr="00E3575E">
              <w:rPr>
                <w:rFonts w:ascii="IBM Plex Serif" w:hAnsi="IBM Plex Serif"/>
                <w:bCs/>
              </w:rPr>
              <w:t>4. Electronics Manufacturing Technology</w:t>
            </w:r>
          </w:p>
          <w:p w:rsidR="00C379C2" w:rsidRPr="00E3575E" w:rsidRDefault="00C379C2" w:rsidP="00E3575E">
            <w:pPr>
              <w:ind w:left="217"/>
              <w:rPr>
                <w:rFonts w:ascii="IBM Plex Serif" w:hAnsi="IBM Plex Serif"/>
                <w:bCs/>
              </w:rPr>
            </w:pPr>
            <w:r w:rsidRPr="00E3575E">
              <w:rPr>
                <w:rFonts w:ascii="IBM Plex Serif" w:hAnsi="IBM Plex Serif"/>
                <w:bCs/>
              </w:rPr>
              <w:t>5. Automotive Materials</w:t>
            </w:r>
          </w:p>
          <w:p w:rsidR="00C379C2" w:rsidRPr="00E3575E" w:rsidRDefault="00C379C2" w:rsidP="00E3575E">
            <w:pPr>
              <w:ind w:left="217"/>
              <w:rPr>
                <w:rFonts w:ascii="IBM Plex Serif" w:hAnsi="IBM Plex Serif"/>
                <w:bCs/>
              </w:rPr>
            </w:pPr>
            <w:r w:rsidRPr="00E3575E">
              <w:rPr>
                <w:rFonts w:ascii="IBM Plex Serif" w:hAnsi="IBM Plex Serif"/>
                <w:bCs/>
              </w:rPr>
              <w:t>6. Environmental Impact</w:t>
            </w:r>
          </w:p>
          <w:p w:rsidR="00C379C2" w:rsidRPr="00E3575E" w:rsidRDefault="00C379C2" w:rsidP="00E3575E">
            <w:pPr>
              <w:ind w:left="217"/>
              <w:rPr>
                <w:rFonts w:ascii="IBM Plex Serif" w:hAnsi="IBM Plex Serif"/>
                <w:bCs/>
              </w:rPr>
            </w:pPr>
            <w:r w:rsidRPr="00E3575E">
              <w:rPr>
                <w:rFonts w:ascii="IBM Plex Serif" w:hAnsi="IBM Plex Serif"/>
                <w:bCs/>
              </w:rPr>
              <w:t>7. Physical separation methods</w:t>
            </w:r>
          </w:p>
          <w:p w:rsidR="00C379C2" w:rsidRPr="00E3575E" w:rsidRDefault="00C379C2" w:rsidP="00E3575E">
            <w:pPr>
              <w:ind w:left="217"/>
              <w:rPr>
                <w:rFonts w:ascii="IBM Plex Serif" w:hAnsi="IBM Plex Serif"/>
                <w:bCs/>
              </w:rPr>
            </w:pPr>
            <w:r w:rsidRPr="00E3575E">
              <w:rPr>
                <w:rFonts w:ascii="IBM Plex Serif" w:hAnsi="IBM Plex Serif"/>
                <w:bCs/>
              </w:rPr>
              <w:t>8. Chemical separation methods</w:t>
            </w:r>
          </w:p>
          <w:p w:rsidR="00C379C2" w:rsidRPr="00E3575E" w:rsidRDefault="00C379C2" w:rsidP="00E3575E">
            <w:pPr>
              <w:ind w:left="217"/>
              <w:rPr>
                <w:rFonts w:ascii="IBM Plex Serif" w:hAnsi="IBM Plex Serif"/>
                <w:bCs/>
              </w:rPr>
            </w:pPr>
            <w:r w:rsidRPr="00E3575E">
              <w:rPr>
                <w:rFonts w:ascii="IBM Plex Serif" w:hAnsi="IBM Plex Serif"/>
                <w:bCs/>
              </w:rPr>
              <w:t>9. Plastics recovery I.</w:t>
            </w:r>
          </w:p>
          <w:p w:rsidR="00C379C2" w:rsidRPr="00E3575E" w:rsidRDefault="00C379C2" w:rsidP="00E3575E">
            <w:pPr>
              <w:ind w:left="217"/>
              <w:rPr>
                <w:rFonts w:ascii="IBM Plex Serif" w:hAnsi="IBM Plex Serif"/>
                <w:bCs/>
              </w:rPr>
            </w:pPr>
            <w:r w:rsidRPr="00E3575E">
              <w:rPr>
                <w:rFonts w:ascii="IBM Plex Serif" w:hAnsi="IBM Plex Serif"/>
                <w:bCs/>
              </w:rPr>
              <w:t>10. Plastics Recovery II</w:t>
            </w:r>
          </w:p>
          <w:p w:rsidR="00C379C2" w:rsidRPr="00E3575E" w:rsidRDefault="00C379C2" w:rsidP="00E3575E">
            <w:pPr>
              <w:ind w:left="217"/>
              <w:rPr>
                <w:rFonts w:ascii="IBM Plex Serif" w:hAnsi="IBM Plex Serif"/>
                <w:bCs/>
              </w:rPr>
            </w:pPr>
            <w:r w:rsidRPr="00E3575E">
              <w:rPr>
                <w:rFonts w:ascii="IBM Plex Serif" w:hAnsi="IBM Plex Serif"/>
                <w:bCs/>
              </w:rPr>
              <w:t>11. Hazardous Waste</w:t>
            </w:r>
          </w:p>
          <w:p w:rsidR="00C379C2" w:rsidRPr="00E3575E" w:rsidRDefault="00C379C2" w:rsidP="00E3575E">
            <w:pPr>
              <w:ind w:left="217"/>
              <w:rPr>
                <w:rFonts w:ascii="IBM Plex Serif" w:hAnsi="IBM Plex Serif"/>
                <w:bCs/>
              </w:rPr>
            </w:pPr>
            <w:r w:rsidRPr="00E3575E">
              <w:rPr>
                <w:rFonts w:ascii="IBM Plex Serif" w:hAnsi="IBM Plex Serif"/>
                <w:bCs/>
              </w:rPr>
              <w:t>12. Life Cycle Analysis</w:t>
            </w:r>
          </w:p>
          <w:p w:rsidR="00C379C2" w:rsidRPr="00E3575E" w:rsidRDefault="00C379C2" w:rsidP="00E3575E">
            <w:pPr>
              <w:ind w:left="217"/>
              <w:rPr>
                <w:rFonts w:ascii="IBM Plex Serif" w:hAnsi="IBM Plex Serif"/>
                <w:bCs/>
              </w:rPr>
            </w:pPr>
            <w:r w:rsidRPr="00E3575E">
              <w:rPr>
                <w:rFonts w:ascii="IBM Plex Serif" w:hAnsi="IBM Plex Serif"/>
                <w:bCs/>
              </w:rPr>
              <w:t>13. Waste Administration</w:t>
            </w:r>
          </w:p>
          <w:p w:rsidR="00DA34DC" w:rsidRPr="00E3575E" w:rsidRDefault="00C379C2" w:rsidP="00E3575E">
            <w:pPr>
              <w:ind w:left="217"/>
              <w:rPr>
                <w:rFonts w:ascii="IBM Plex Serif" w:hAnsi="IBM Plex Serif"/>
                <w:bCs/>
              </w:rPr>
            </w:pPr>
            <w:r w:rsidRPr="00E3575E">
              <w:rPr>
                <w:rFonts w:ascii="IBM Plex Serif" w:hAnsi="IBM Plex Serif"/>
                <w:bCs/>
              </w:rPr>
              <w:t>14. Visit to a car dismantling plant</w:t>
            </w:r>
          </w:p>
        </w:tc>
      </w:tr>
      <w:tr w:rsidR="00DA34DC"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DA34DC" w:rsidRPr="00E3575E" w:rsidRDefault="00DA34DC" w:rsidP="00DA34DC">
            <w:pPr>
              <w:jc w:val="center"/>
              <w:rPr>
                <w:rFonts w:ascii="IBM Plex Serif" w:hAnsi="IBM Plex Serif"/>
                <w:b/>
                <w:bCs/>
              </w:rPr>
            </w:pPr>
            <w:r w:rsidRPr="00E3575E">
              <w:rPr>
                <w:rFonts w:ascii="IBM Plex Serif" w:hAnsi="IBM Plex Serif"/>
                <w:b/>
                <w:bCs/>
              </w:rPr>
              <w:t>Számonkérési és értékelési rendszer</w:t>
            </w:r>
          </w:p>
        </w:tc>
      </w:tr>
      <w:tr w:rsidR="00DA34DC"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DA34DC" w:rsidRPr="00E3575E" w:rsidRDefault="00DA34DC" w:rsidP="00DA34DC">
            <w:pPr>
              <w:jc w:val="center"/>
              <w:rPr>
                <w:rFonts w:ascii="IBM Plex Serif" w:hAnsi="IBM Plex Serif"/>
                <w:b/>
                <w:bCs/>
              </w:rPr>
            </w:pPr>
            <w:r w:rsidRPr="00E3575E">
              <w:rPr>
                <w:rFonts w:ascii="IBM Plex Serif" w:hAnsi="IBM Plex Serif"/>
                <w:b/>
                <w:bCs/>
              </w:rPr>
              <w:t>Számonkérés módja</w:t>
            </w:r>
            <w:r w:rsidRPr="00E3575E">
              <w:rPr>
                <w:rStyle w:val="Lbjegyzet-hivatkozs"/>
                <w:rFonts w:ascii="IBM Plex Serif" w:hAnsi="IBM Plex Serif"/>
                <w:b/>
                <w:bCs/>
              </w:rPr>
              <w:t>10</w:t>
            </w:r>
          </w:p>
        </w:tc>
      </w:tr>
      <w:tr w:rsidR="00C379C2" w:rsidRPr="00E3575E" w:rsidTr="001B7444">
        <w:trPr>
          <w:cantSplit/>
        </w:trPr>
        <w:tc>
          <w:tcPr>
            <w:tcW w:w="1403" w:type="dxa"/>
          </w:tcPr>
          <w:p w:rsidR="00C379C2" w:rsidRPr="00E3575E" w:rsidRDefault="00C379C2" w:rsidP="00C379C2">
            <w:pPr>
              <w:rPr>
                <w:rFonts w:ascii="IBM Plex Serif" w:hAnsi="IBM Plex Serif"/>
                <w:b/>
                <w:bCs/>
              </w:rPr>
            </w:pPr>
            <w:r w:rsidRPr="00E3575E">
              <w:rPr>
                <w:rFonts w:ascii="IBM Plex Serif" w:hAnsi="IBM Plex Serif"/>
                <w:b/>
                <w:bCs/>
              </w:rPr>
              <w:t>magyarul</w:t>
            </w:r>
          </w:p>
        </w:tc>
        <w:tc>
          <w:tcPr>
            <w:tcW w:w="8221" w:type="dxa"/>
            <w:gridSpan w:val="14"/>
          </w:tcPr>
          <w:p w:rsidR="00745732" w:rsidRDefault="00C379C2" w:rsidP="00C379C2">
            <w:pPr>
              <w:rPr>
                <w:rFonts w:ascii="IBM Plex Serif" w:hAnsi="IBM Plex Serif"/>
              </w:rPr>
            </w:pPr>
            <w:r w:rsidRPr="00E3575E">
              <w:rPr>
                <w:rFonts w:ascii="IBM Plex Serif" w:hAnsi="IBM Plex Serif"/>
              </w:rPr>
              <w:t>Folyamatos számonkérés</w:t>
            </w:r>
            <w:r w:rsidR="00FE69E7">
              <w:rPr>
                <w:rFonts w:ascii="IBM Plex Serif" w:hAnsi="IBM Plex Serif"/>
              </w:rPr>
              <w:t>.</w:t>
            </w:r>
            <w:r w:rsidR="00745732">
              <w:rPr>
                <w:rFonts w:ascii="IBM Plex Serif" w:hAnsi="IBM Plex Serif"/>
              </w:rPr>
              <w:t xml:space="preserve"> </w:t>
            </w:r>
          </w:p>
          <w:p w:rsidR="00745732" w:rsidRDefault="00745732" w:rsidP="00C379C2">
            <w:pPr>
              <w:rPr>
                <w:rFonts w:ascii="IBM Plex Serif" w:hAnsi="IBM Plex Serif"/>
              </w:rPr>
            </w:pPr>
            <w:r w:rsidRPr="00745732">
              <w:rPr>
                <w:rFonts w:ascii="IBM Plex Serif" w:hAnsi="IBM Plex Serif"/>
              </w:rPr>
              <w:t>A félév során kitöltött ellenőrző kérdések és az egyéni feladat értékelése alapján.</w:t>
            </w:r>
          </w:p>
          <w:p w:rsidR="00C379C2" w:rsidRDefault="00745732" w:rsidP="00C379C2">
            <w:pPr>
              <w:rPr>
                <w:rFonts w:ascii="IBM Plex Serif" w:hAnsi="IBM Plex Serif"/>
              </w:rPr>
            </w:pPr>
            <w:r>
              <w:rPr>
                <w:rFonts w:ascii="IBM Plex Serif" w:hAnsi="IBM Plex Serif"/>
              </w:rPr>
              <w:t xml:space="preserve">Százalék érdemjegy </w:t>
            </w:r>
          </w:p>
          <w:p w:rsidR="00745732" w:rsidRPr="0000082E" w:rsidRDefault="00745732" w:rsidP="00745732">
            <w:pPr>
              <w:rPr>
                <w:rFonts w:ascii="IBM Plex Serif" w:hAnsi="IBM Plex Serif"/>
                <w:bCs/>
              </w:rPr>
            </w:pPr>
            <w:r w:rsidRPr="0000082E">
              <w:rPr>
                <w:rFonts w:ascii="IBM Plex Serif" w:hAnsi="IBM Plex Serif"/>
                <w:bCs/>
              </w:rPr>
              <w:t>80</w:t>
            </w:r>
            <w:r>
              <w:rPr>
                <w:rFonts w:ascii="IBM Plex Serif" w:hAnsi="IBM Plex Serif"/>
                <w:bCs/>
              </w:rPr>
              <w:t>%</w:t>
            </w:r>
            <w:r w:rsidRPr="0000082E">
              <w:rPr>
                <w:rFonts w:ascii="IBM Plex Serif" w:hAnsi="IBM Plex Serif"/>
                <w:bCs/>
              </w:rPr>
              <w:t xml:space="preserve"> felett jeles (5)</w:t>
            </w:r>
          </w:p>
          <w:p w:rsidR="00745732" w:rsidRPr="0000082E" w:rsidRDefault="00745732" w:rsidP="00745732">
            <w:pPr>
              <w:rPr>
                <w:rFonts w:ascii="IBM Plex Serif" w:hAnsi="IBM Plex Serif"/>
                <w:bCs/>
              </w:rPr>
            </w:pPr>
            <w:r w:rsidRPr="0000082E">
              <w:rPr>
                <w:rFonts w:ascii="IBM Plex Serif" w:hAnsi="IBM Plex Serif"/>
                <w:bCs/>
              </w:rPr>
              <w:t>70-79</w:t>
            </w:r>
            <w:r>
              <w:rPr>
                <w:rFonts w:ascii="IBM Plex Serif" w:hAnsi="IBM Plex Serif"/>
                <w:bCs/>
              </w:rPr>
              <w:t>%</w:t>
            </w:r>
            <w:r w:rsidRPr="0000082E">
              <w:rPr>
                <w:rFonts w:ascii="IBM Plex Serif" w:hAnsi="IBM Plex Serif"/>
                <w:bCs/>
              </w:rPr>
              <w:t xml:space="preserve"> jó (4)</w:t>
            </w:r>
          </w:p>
          <w:p w:rsidR="00745732" w:rsidRPr="0000082E" w:rsidRDefault="00745732" w:rsidP="00745732">
            <w:pPr>
              <w:rPr>
                <w:rFonts w:ascii="IBM Plex Serif" w:hAnsi="IBM Plex Serif"/>
                <w:bCs/>
              </w:rPr>
            </w:pPr>
            <w:r w:rsidRPr="0000082E">
              <w:rPr>
                <w:rFonts w:ascii="IBM Plex Serif" w:hAnsi="IBM Plex Serif"/>
                <w:bCs/>
              </w:rPr>
              <w:t>60-69</w:t>
            </w:r>
            <w:r>
              <w:rPr>
                <w:rFonts w:ascii="IBM Plex Serif" w:hAnsi="IBM Plex Serif"/>
                <w:bCs/>
              </w:rPr>
              <w:t>%</w:t>
            </w:r>
            <w:r w:rsidRPr="0000082E">
              <w:rPr>
                <w:rFonts w:ascii="IBM Plex Serif" w:hAnsi="IBM Plex Serif"/>
                <w:bCs/>
              </w:rPr>
              <w:t xml:space="preserve"> közepes (3)</w:t>
            </w:r>
          </w:p>
          <w:p w:rsidR="00745732" w:rsidRPr="0000082E" w:rsidRDefault="00745732" w:rsidP="00745732">
            <w:pPr>
              <w:rPr>
                <w:rFonts w:ascii="IBM Plex Serif" w:hAnsi="IBM Plex Serif"/>
                <w:bCs/>
              </w:rPr>
            </w:pPr>
            <w:r w:rsidRPr="0000082E">
              <w:rPr>
                <w:rFonts w:ascii="IBM Plex Serif" w:hAnsi="IBM Plex Serif"/>
                <w:bCs/>
              </w:rPr>
              <w:t>50-59</w:t>
            </w:r>
            <w:r>
              <w:rPr>
                <w:rFonts w:ascii="IBM Plex Serif" w:hAnsi="IBM Plex Serif"/>
                <w:bCs/>
              </w:rPr>
              <w:t>%</w:t>
            </w:r>
            <w:r w:rsidRPr="0000082E">
              <w:rPr>
                <w:rFonts w:ascii="IBM Plex Serif" w:hAnsi="IBM Plex Serif"/>
                <w:bCs/>
              </w:rPr>
              <w:t xml:space="preserve"> elégséges (2)</w:t>
            </w:r>
          </w:p>
          <w:p w:rsidR="00FE69E7" w:rsidRPr="00E3575E" w:rsidRDefault="00745732" w:rsidP="00745732">
            <w:pPr>
              <w:rPr>
                <w:rFonts w:ascii="IBM Plex Serif" w:hAnsi="IBM Plex Serif"/>
                <w:b/>
                <w:bCs/>
              </w:rPr>
            </w:pPr>
            <w:r w:rsidRPr="0000082E">
              <w:rPr>
                <w:rFonts w:ascii="IBM Plex Serif" w:hAnsi="IBM Plex Serif"/>
                <w:bCs/>
              </w:rPr>
              <w:t>50</w:t>
            </w:r>
            <w:r>
              <w:rPr>
                <w:rFonts w:ascii="IBM Plex Serif" w:hAnsi="IBM Plex Serif"/>
                <w:bCs/>
              </w:rPr>
              <w:t>%</w:t>
            </w:r>
            <w:r w:rsidRPr="0000082E">
              <w:rPr>
                <w:rFonts w:ascii="IBM Plex Serif" w:hAnsi="IBM Plex Serif"/>
                <w:bCs/>
              </w:rPr>
              <w:t xml:space="preserve"> alatt elégtelen (1)</w:t>
            </w:r>
          </w:p>
        </w:tc>
      </w:tr>
      <w:tr w:rsidR="00C379C2" w:rsidRPr="00E3575E" w:rsidTr="001B7444">
        <w:trPr>
          <w:cantSplit/>
        </w:trPr>
        <w:tc>
          <w:tcPr>
            <w:tcW w:w="1403" w:type="dxa"/>
          </w:tcPr>
          <w:p w:rsidR="00C379C2" w:rsidRPr="00E3575E" w:rsidRDefault="00C379C2" w:rsidP="00C379C2">
            <w:pPr>
              <w:rPr>
                <w:rFonts w:ascii="IBM Plex Serif" w:hAnsi="IBM Plex Serif"/>
                <w:b/>
                <w:bCs/>
              </w:rPr>
            </w:pPr>
            <w:r w:rsidRPr="00E3575E">
              <w:rPr>
                <w:rFonts w:ascii="IBM Plex Serif" w:hAnsi="IBM Plex Serif"/>
                <w:b/>
                <w:bCs/>
              </w:rPr>
              <w:t>angolul</w:t>
            </w:r>
          </w:p>
        </w:tc>
        <w:tc>
          <w:tcPr>
            <w:tcW w:w="8221" w:type="dxa"/>
            <w:gridSpan w:val="14"/>
          </w:tcPr>
          <w:p w:rsidR="00C379C2" w:rsidRDefault="00745732" w:rsidP="00C379C2">
            <w:pPr>
              <w:rPr>
                <w:rFonts w:ascii="IBM Plex Serif" w:hAnsi="IBM Plex Serif"/>
                <w:bCs/>
              </w:rPr>
            </w:pPr>
            <w:r>
              <w:rPr>
                <w:rFonts w:ascii="IBM Plex Serif" w:hAnsi="IBM Plex Serif"/>
                <w:bCs/>
              </w:rPr>
              <w:t>C</w:t>
            </w:r>
            <w:r w:rsidR="00DA06A1" w:rsidRPr="00DA06A1">
              <w:rPr>
                <w:rFonts w:ascii="IBM Plex Serif" w:hAnsi="IBM Plex Serif"/>
                <w:bCs/>
              </w:rPr>
              <w:t>ontinuous assessment</w:t>
            </w:r>
            <w:r>
              <w:rPr>
                <w:rFonts w:ascii="IBM Plex Serif" w:hAnsi="IBM Plex Serif"/>
                <w:bCs/>
              </w:rPr>
              <w:t xml:space="preserve">. </w:t>
            </w:r>
          </w:p>
          <w:p w:rsidR="00745732" w:rsidRDefault="00745732" w:rsidP="00C379C2">
            <w:pPr>
              <w:rPr>
                <w:rFonts w:ascii="IBM Plex Serif" w:hAnsi="IBM Plex Serif"/>
                <w:bCs/>
              </w:rPr>
            </w:pPr>
            <w:r w:rsidRPr="00745732">
              <w:rPr>
                <w:rFonts w:ascii="IBM Plex Serif" w:hAnsi="IBM Plex Serif"/>
                <w:bCs/>
              </w:rPr>
              <w:t>The evaluation of the control questions completed by students during the course of the semester, in conjunction with the individual assignment, will serve as the basis for the assessment.</w:t>
            </w:r>
          </w:p>
          <w:p w:rsidR="00745732" w:rsidRPr="0000082E" w:rsidRDefault="00745732" w:rsidP="00745732">
            <w:pPr>
              <w:rPr>
                <w:rFonts w:ascii="IBM Plex Serif" w:hAnsi="IBM Plex Serif"/>
                <w:bCs/>
              </w:rPr>
            </w:pPr>
            <w:r w:rsidRPr="00745732">
              <w:rPr>
                <w:rStyle w:val="normaltextrun"/>
                <w:rFonts w:ascii="IBM Plex Serif Light" w:hAnsi="IBM Plex Serif Light"/>
                <w:color w:val="000000"/>
                <w:shd w:val="clear" w:color="auto" w:fill="FFFFFF"/>
              </w:rPr>
              <w:t>Percent</w:t>
            </w:r>
            <w:r>
              <w:rPr>
                <w:rStyle w:val="normaltextrun"/>
                <w:rFonts w:ascii="IBM Plex Serif Light" w:hAnsi="IBM Plex Serif Light"/>
                <w:color w:val="000000"/>
                <w:shd w:val="clear" w:color="auto" w:fill="FFFFFF"/>
              </w:rPr>
              <w:t xml:space="preserve"> final mark</w:t>
            </w:r>
            <w:r>
              <w:rPr>
                <w:rStyle w:val="eop"/>
                <w:rFonts w:ascii="IBM Plex Serif Light" w:hAnsi="IBM Plex Serif Light"/>
                <w:color w:val="000000"/>
                <w:shd w:val="clear" w:color="auto" w:fill="FFFFFF"/>
              </w:rPr>
              <w:t> </w:t>
            </w:r>
          </w:p>
          <w:p w:rsidR="00745732" w:rsidRDefault="00745732" w:rsidP="00745732">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above 80% excellent (5)</w:t>
            </w:r>
            <w:r>
              <w:rPr>
                <w:rStyle w:val="eop"/>
                <w:rFonts w:ascii="IBM Plex Serif Light" w:hAnsi="IBM Plex Serif Light" w:cs="Segoe UI"/>
              </w:rPr>
              <w:t> </w:t>
            </w:r>
          </w:p>
          <w:p w:rsidR="00745732" w:rsidRDefault="00745732" w:rsidP="00745732">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70-79% good (4)</w:t>
            </w:r>
            <w:r>
              <w:rPr>
                <w:rStyle w:val="eop"/>
                <w:rFonts w:ascii="IBM Plex Serif Light" w:hAnsi="IBM Plex Serif Light" w:cs="Segoe UI"/>
              </w:rPr>
              <w:t> </w:t>
            </w:r>
          </w:p>
          <w:p w:rsidR="00745732" w:rsidRDefault="00745732" w:rsidP="00745732">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60-69% medium (3)</w:t>
            </w:r>
            <w:r>
              <w:rPr>
                <w:rStyle w:val="eop"/>
                <w:rFonts w:ascii="IBM Plex Serif Light" w:hAnsi="IBM Plex Serif Light" w:cs="Segoe UI"/>
              </w:rPr>
              <w:t> </w:t>
            </w:r>
          </w:p>
          <w:p w:rsidR="00745732" w:rsidRDefault="00745732" w:rsidP="00745732">
            <w:pPr>
              <w:pStyle w:val="paragraph"/>
              <w:spacing w:before="0" w:beforeAutospacing="0" w:after="0" w:afterAutospacing="0"/>
              <w:jc w:val="both"/>
              <w:textAlignment w:val="baseline"/>
              <w:rPr>
                <w:rFonts w:ascii="Segoe UI" w:hAnsi="Segoe UI" w:cs="Segoe UI"/>
                <w:sz w:val="18"/>
                <w:szCs w:val="18"/>
              </w:rPr>
            </w:pPr>
            <w:r>
              <w:rPr>
                <w:rStyle w:val="normaltextrun"/>
                <w:rFonts w:ascii="IBM Plex Serif Light" w:hAnsi="IBM Plex Serif Light" w:cs="Segoe UI"/>
                <w:lang w:val="hu-HU"/>
              </w:rPr>
              <w:t>50-59% pass (2)</w:t>
            </w:r>
            <w:r>
              <w:rPr>
                <w:rStyle w:val="eop"/>
                <w:rFonts w:ascii="IBM Plex Serif Light" w:hAnsi="IBM Plex Serif Light" w:cs="Segoe UI"/>
              </w:rPr>
              <w:t> </w:t>
            </w:r>
          </w:p>
          <w:p w:rsidR="00745732" w:rsidRPr="00E3575E" w:rsidRDefault="00745732" w:rsidP="00745732">
            <w:pPr>
              <w:rPr>
                <w:rFonts w:ascii="IBM Plex Serif" w:hAnsi="IBM Plex Serif"/>
                <w:bCs/>
              </w:rPr>
            </w:pPr>
            <w:r>
              <w:rPr>
                <w:rStyle w:val="normaltextrun"/>
                <w:rFonts w:ascii="IBM Plex Serif Light" w:hAnsi="IBM Plex Serif Light" w:cs="Segoe UI"/>
              </w:rPr>
              <w:t>below 50% fail (1)</w:t>
            </w:r>
          </w:p>
        </w:tc>
      </w:tr>
      <w:tr w:rsidR="00C379C2"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379C2" w:rsidRPr="00E3575E" w:rsidRDefault="00C379C2" w:rsidP="00C379C2">
            <w:pPr>
              <w:autoSpaceDE/>
              <w:autoSpaceDN/>
              <w:jc w:val="center"/>
              <w:rPr>
                <w:rFonts w:ascii="IBM Plex Serif" w:hAnsi="IBM Plex Serif" w:cs="Arial"/>
                <w:b/>
                <w:bCs/>
                <w:szCs w:val="18"/>
              </w:rPr>
            </w:pPr>
            <w:r w:rsidRPr="00E3575E">
              <w:rPr>
                <w:rFonts w:ascii="IBM Plex Serif" w:hAnsi="IBM Plex Serif" w:cs="Arial"/>
                <w:b/>
                <w:bCs/>
                <w:szCs w:val="18"/>
              </w:rPr>
              <w:t>Leckekönyv-aláírási feltételek</w:t>
            </w:r>
            <w:r w:rsidRPr="00E3575E">
              <w:rPr>
                <w:rStyle w:val="Lbjegyzet-hivatkozs"/>
                <w:rFonts w:ascii="IBM Plex Serif" w:hAnsi="IBM Plex Serif" w:cs="Arial"/>
                <w:b/>
                <w:bCs/>
                <w:szCs w:val="18"/>
              </w:rPr>
              <w:t>11</w:t>
            </w:r>
          </w:p>
        </w:tc>
      </w:tr>
      <w:tr w:rsidR="00C379C2" w:rsidRPr="00E3575E" w:rsidTr="001B7444">
        <w:trPr>
          <w:cantSplit/>
        </w:trPr>
        <w:tc>
          <w:tcPr>
            <w:tcW w:w="1403" w:type="dxa"/>
          </w:tcPr>
          <w:p w:rsidR="00C379C2" w:rsidRPr="00E3575E" w:rsidRDefault="00E3575E" w:rsidP="00C379C2">
            <w:pPr>
              <w:rPr>
                <w:rFonts w:ascii="IBM Plex Serif" w:hAnsi="IBM Plex Serif"/>
                <w:b/>
                <w:bCs/>
              </w:rPr>
            </w:pPr>
            <w:r>
              <w:rPr>
                <w:rFonts w:ascii="IBM Plex Serif" w:hAnsi="IBM Plex Serif"/>
                <w:b/>
                <w:bCs/>
              </w:rPr>
              <w:t>m</w:t>
            </w:r>
            <w:r w:rsidR="00C379C2" w:rsidRPr="00E3575E">
              <w:rPr>
                <w:rFonts w:ascii="IBM Plex Serif" w:hAnsi="IBM Plex Serif"/>
                <w:b/>
                <w:bCs/>
              </w:rPr>
              <w:t>agyarul</w:t>
            </w:r>
          </w:p>
        </w:tc>
        <w:tc>
          <w:tcPr>
            <w:tcW w:w="8221" w:type="dxa"/>
            <w:gridSpan w:val="14"/>
          </w:tcPr>
          <w:p w:rsidR="00FE69E7" w:rsidRPr="00745732" w:rsidRDefault="00C379C2" w:rsidP="00FE69E7">
            <w:pPr>
              <w:tabs>
                <w:tab w:val="left" w:pos="3384"/>
              </w:tabs>
              <w:rPr>
                <w:rFonts w:ascii="IBM Plex Serif" w:hAnsi="IBM Plex Serif"/>
              </w:rPr>
            </w:pPr>
            <w:r w:rsidRPr="00E3575E">
              <w:rPr>
                <w:rFonts w:ascii="IBM Plex Serif" w:hAnsi="IBM Plex Serif"/>
              </w:rPr>
              <w:t xml:space="preserve">Hiányzás HKR szerint. </w:t>
            </w:r>
            <w:r w:rsidR="00FE69E7">
              <w:rPr>
                <w:rFonts w:ascii="IBM Plex Serif" w:hAnsi="IBM Plex Serif"/>
              </w:rPr>
              <w:tab/>
            </w:r>
          </w:p>
        </w:tc>
      </w:tr>
      <w:tr w:rsidR="00C379C2" w:rsidRPr="00E3575E" w:rsidTr="001B7444">
        <w:trPr>
          <w:cantSplit/>
        </w:trPr>
        <w:tc>
          <w:tcPr>
            <w:tcW w:w="1403" w:type="dxa"/>
          </w:tcPr>
          <w:p w:rsidR="00C379C2" w:rsidRPr="00E3575E" w:rsidRDefault="00C379C2" w:rsidP="00C379C2">
            <w:pPr>
              <w:rPr>
                <w:rFonts w:ascii="IBM Plex Serif" w:hAnsi="IBM Plex Serif"/>
                <w:b/>
                <w:bCs/>
              </w:rPr>
            </w:pPr>
            <w:r w:rsidRPr="00E3575E">
              <w:rPr>
                <w:rFonts w:ascii="IBM Plex Serif" w:hAnsi="IBM Plex Serif"/>
                <w:b/>
                <w:bCs/>
              </w:rPr>
              <w:t>angolul</w:t>
            </w:r>
          </w:p>
        </w:tc>
        <w:tc>
          <w:tcPr>
            <w:tcW w:w="8221" w:type="dxa"/>
            <w:gridSpan w:val="14"/>
          </w:tcPr>
          <w:p w:rsidR="00C379C2" w:rsidRPr="00E3575E" w:rsidRDefault="00E3575E" w:rsidP="00C379C2">
            <w:pPr>
              <w:rPr>
                <w:rFonts w:ascii="IBM Plex Serif" w:hAnsi="IBM Plex Serif"/>
                <w:bCs/>
              </w:rPr>
            </w:pPr>
            <w:r w:rsidRPr="00E3575E">
              <w:rPr>
                <w:rFonts w:ascii="IBM Plex Serif" w:hAnsi="IBM Plex Serif"/>
                <w:bCs/>
              </w:rPr>
              <w:t>Absence according to the Academic Regulations for Students.</w:t>
            </w:r>
          </w:p>
        </w:tc>
      </w:tr>
      <w:tr w:rsidR="001B7444" w:rsidTr="001B74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1B7444" w:rsidRPr="005906C8" w:rsidRDefault="001B7444" w:rsidP="00FC61E6">
            <w:pPr>
              <w:jc w:val="center"/>
              <w:rPr>
                <w:rFonts w:ascii="IBM Plex Serif" w:hAnsi="IBM Plex Serif"/>
                <w:b/>
                <w:bCs/>
              </w:rPr>
            </w:pPr>
            <w:bookmarkStart w:id="2" w:name="_Hlk181869830"/>
            <w:r w:rsidRPr="005906C8">
              <w:rPr>
                <w:rFonts w:ascii="IBM Plex Serif" w:hAnsi="IBM Plex Serif"/>
                <w:b/>
                <w:bCs/>
              </w:rPr>
              <w:t>MI eszközök alkalmazásának javaslata és elvárt módja</w:t>
            </w:r>
            <w:r w:rsidRPr="00897E3D">
              <w:rPr>
                <w:rFonts w:ascii="IBM Plex Serif" w:hAnsi="IBM Plex Serif"/>
                <w:b/>
                <w:bCs/>
                <w:vertAlign w:val="superscript"/>
              </w:rPr>
              <w:t>12</w:t>
            </w:r>
            <w:r w:rsidRPr="005906C8">
              <w:rPr>
                <w:rFonts w:ascii="IBM Plex Serif" w:hAnsi="IBM Plex Serif"/>
                <w:b/>
                <w:bCs/>
              </w:rPr>
              <w:t> </w:t>
            </w:r>
          </w:p>
        </w:tc>
      </w:tr>
      <w:tr w:rsidR="001B7444" w:rsidRPr="005906C8" w:rsidTr="001B74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1B7444" w:rsidRPr="005906C8" w:rsidRDefault="001B7444"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1B7444" w:rsidRPr="005906C8" w:rsidRDefault="001B7444"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1B7444" w:rsidRPr="005906C8" w:rsidTr="001B744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1B7444" w:rsidRPr="005906C8" w:rsidRDefault="001B7444"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1B7444" w:rsidRPr="005906C8" w:rsidRDefault="001B7444"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bookmarkEnd w:id="2"/>
      <w:tr w:rsidR="00C379C2"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C379C2" w:rsidRPr="00E3575E" w:rsidRDefault="00C379C2" w:rsidP="00C379C2">
            <w:pPr>
              <w:autoSpaceDE/>
              <w:autoSpaceDN/>
              <w:jc w:val="center"/>
              <w:rPr>
                <w:rFonts w:ascii="IBM Plex Serif" w:hAnsi="IBM Plex Serif" w:cs="Arial"/>
                <w:b/>
                <w:bCs/>
                <w:szCs w:val="18"/>
              </w:rPr>
            </w:pPr>
            <w:r w:rsidRPr="00E3575E">
              <w:rPr>
                <w:rFonts w:ascii="IBM Plex Serif" w:hAnsi="IBM Plex Serif" w:cs="Arial"/>
                <w:b/>
                <w:bCs/>
                <w:szCs w:val="18"/>
              </w:rPr>
              <w:t>Irodalmak</w:t>
            </w:r>
            <w:r w:rsidRPr="00E3575E">
              <w:rPr>
                <w:rStyle w:val="Lbjegyzet-hivatkozs"/>
                <w:rFonts w:ascii="IBM Plex Serif" w:hAnsi="IBM Plex Serif" w:cs="Arial"/>
                <w:b/>
                <w:bCs/>
                <w:szCs w:val="18"/>
              </w:rPr>
              <w:t>1</w:t>
            </w:r>
            <w:r w:rsidR="001B7444" w:rsidRPr="001B7444">
              <w:rPr>
                <w:rStyle w:val="Lbjegyzet-hivatkozs"/>
                <w:rFonts w:ascii="IBM Plex Serif" w:hAnsi="IBM Plex Serif" w:cs="Arial"/>
                <w:b/>
                <w:bCs/>
                <w:szCs w:val="18"/>
              </w:rPr>
              <w:t>3</w:t>
            </w:r>
          </w:p>
        </w:tc>
      </w:tr>
      <w:tr w:rsidR="00C379C2"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C379C2" w:rsidRPr="00E3575E" w:rsidRDefault="00C379C2" w:rsidP="00E3575E">
            <w:pPr>
              <w:autoSpaceDE/>
              <w:autoSpaceDN/>
              <w:jc w:val="left"/>
              <w:rPr>
                <w:rFonts w:ascii="IBM Plex Serif" w:hAnsi="IBM Plex Serif"/>
                <w:b/>
                <w:bCs/>
              </w:rPr>
            </w:pPr>
            <w:r w:rsidRPr="00E3575E">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C379C2" w:rsidRPr="00E3575E" w:rsidRDefault="00C379C2" w:rsidP="00E3575E">
            <w:pPr>
              <w:suppressAutoHyphens/>
              <w:ind w:left="34"/>
              <w:jc w:val="left"/>
              <w:rPr>
                <w:rFonts w:ascii="IBM Plex Serif" w:hAnsi="IBM Plex Serif"/>
              </w:rPr>
            </w:pPr>
            <w:r w:rsidRPr="00E3575E">
              <w:rPr>
                <w:rFonts w:ascii="IBM Plex Serif" w:hAnsi="IBM Plex Serif"/>
              </w:rPr>
              <w:t>NSKANEN, Pia. Management and recycling of electronic waste. Acta materialia, 2013, 61.3: 1001-1011.</w:t>
            </w:r>
          </w:p>
          <w:p w:rsidR="00C379C2" w:rsidRPr="00E3575E" w:rsidRDefault="00C379C2" w:rsidP="00E3575E">
            <w:pPr>
              <w:suppressAutoHyphens/>
              <w:ind w:left="34"/>
              <w:jc w:val="left"/>
              <w:rPr>
                <w:rFonts w:ascii="IBM Plex Serif" w:hAnsi="IBM Plex Serif"/>
              </w:rPr>
            </w:pPr>
            <w:r w:rsidRPr="00E3575E">
              <w:rPr>
                <w:rFonts w:ascii="IBM Plex Serif" w:hAnsi="IBM Plex Serif"/>
              </w:rPr>
              <w:lastRenderedPageBreak/>
              <w:t>OURO-SALIM, Omar. URBAN MINING OF E-WASTE MANAGEMENT GLOBALLY: LITERATURE REVIEW. Cleaner Waste Systems, 2024, 100162.</w:t>
            </w:r>
          </w:p>
          <w:p w:rsidR="00C379C2" w:rsidRPr="00E3575E" w:rsidRDefault="00C379C2" w:rsidP="00E3575E">
            <w:pPr>
              <w:suppressAutoHyphens/>
              <w:ind w:left="34"/>
              <w:jc w:val="left"/>
              <w:rPr>
                <w:rFonts w:ascii="IBM Plex Serif" w:hAnsi="IBM Plex Serif"/>
              </w:rPr>
            </w:pPr>
            <w:r w:rsidRPr="00E3575E">
              <w:rPr>
                <w:rFonts w:ascii="IBM Plex Serif" w:hAnsi="IBM Plex Serif"/>
              </w:rPr>
              <w:t>LEE, Junghwan; CHOI, Hyeseung; KIM, Jinsoo. Environmental and economic impacts of e-waste recycling: A systematic review. Chemical Engineering Journal, 2024, 152917.</w:t>
            </w:r>
          </w:p>
          <w:p w:rsidR="00C379C2" w:rsidRPr="00E3575E" w:rsidRDefault="00C379C2" w:rsidP="00E3575E">
            <w:pPr>
              <w:suppressAutoHyphens/>
              <w:ind w:left="34"/>
              <w:jc w:val="left"/>
              <w:rPr>
                <w:rFonts w:ascii="IBM Plex Serif" w:hAnsi="IBM Plex Serif"/>
              </w:rPr>
            </w:pPr>
            <w:r w:rsidRPr="00E3575E">
              <w:rPr>
                <w:rFonts w:ascii="IBM Plex Serif" w:hAnsi="IBM Plex Serif"/>
              </w:rPr>
              <w:t>GIACOMIN, Hannah, et al. Automotive wastes. Water Environment Research, 2019, 91.10: 1223-1228.</w:t>
            </w:r>
          </w:p>
          <w:p w:rsidR="00C379C2" w:rsidRPr="00E3575E" w:rsidRDefault="00C379C2" w:rsidP="00E3575E">
            <w:pPr>
              <w:suppressAutoHyphens/>
              <w:ind w:left="34"/>
              <w:jc w:val="left"/>
              <w:rPr>
                <w:rFonts w:ascii="IBM Plex Serif" w:hAnsi="IBM Plex Serif"/>
              </w:rPr>
            </w:pPr>
            <w:r w:rsidRPr="00E3575E">
              <w:rPr>
                <w:rFonts w:ascii="IBM Plex Serif" w:hAnsi="IBM Plex Serif"/>
              </w:rPr>
              <w:t>ZSÓFIA, Újsághy; PÁL, Lukács. Az elhasználódott gépjárművek újrahasznosítási lehetőségei, a keletkező shredderezési könnyűfrakció hasznosítása.</w:t>
            </w:r>
          </w:p>
        </w:tc>
      </w:tr>
      <w:tr w:rsidR="00C379C2" w:rsidRPr="00E3575E" w:rsidTr="001B74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C379C2" w:rsidRPr="00E3575E" w:rsidRDefault="00C379C2" w:rsidP="00E3575E">
            <w:pPr>
              <w:autoSpaceDE/>
              <w:autoSpaceDN/>
              <w:jc w:val="left"/>
              <w:rPr>
                <w:rFonts w:ascii="IBM Plex Serif" w:hAnsi="IBM Plex Serif"/>
                <w:b/>
                <w:bCs/>
              </w:rPr>
            </w:pPr>
            <w:r w:rsidRPr="00E3575E">
              <w:rPr>
                <w:rFonts w:ascii="IBM Plex Serif" w:hAnsi="IBM Plex Serif"/>
                <w:b/>
                <w:bCs/>
              </w:rPr>
              <w:lastRenderedPageBreak/>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C379C2" w:rsidRPr="00E3575E" w:rsidRDefault="00E3575E" w:rsidP="00E3575E">
            <w:pPr>
              <w:autoSpaceDE/>
              <w:autoSpaceDN/>
              <w:jc w:val="left"/>
              <w:rPr>
                <w:rFonts w:ascii="IBM Plex Serif" w:hAnsi="IBM Plex Serif"/>
                <w:b/>
                <w:bCs/>
              </w:rPr>
            </w:pPr>
            <w:r>
              <w:rPr>
                <w:rFonts w:ascii="IBM Plex Serif" w:hAnsi="IBM Plex Serif"/>
              </w:rPr>
              <w:t>-</w:t>
            </w:r>
          </w:p>
        </w:tc>
      </w:tr>
    </w:tbl>
    <w:p w:rsidR="007D3E9C" w:rsidRPr="00E3575E" w:rsidRDefault="007D3E9C" w:rsidP="007D3E9C">
      <w:pPr>
        <w:pStyle w:val="Lbjegyzetszveg"/>
        <w:rPr>
          <w:rFonts w:ascii="IBM Plex Serif" w:hAnsi="IBM Plex Serif"/>
        </w:rPr>
      </w:pPr>
    </w:p>
    <w:sectPr w:rsidR="007D3E9C" w:rsidRPr="00E357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800" w:rsidRDefault="00CB0800" w:rsidP="00A53ED8">
      <w:r>
        <w:separator/>
      </w:r>
    </w:p>
  </w:endnote>
  <w:endnote w:type="continuationSeparator" w:id="0">
    <w:p w:rsidR="00CB0800" w:rsidRDefault="00CB0800"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erif Light">
    <w:panose1 w:val="02060403050406000203"/>
    <w:charset w:val="01"/>
    <w:family w:val="roman"/>
    <w:pitch w:val="variable"/>
    <w:sig w:usb0="A000026F" w:usb1="5000203B"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800" w:rsidRDefault="00CB0800" w:rsidP="00A53ED8">
      <w:r>
        <w:separator/>
      </w:r>
    </w:p>
  </w:footnote>
  <w:footnote w:type="continuationSeparator" w:id="0">
    <w:p w:rsidR="00CB0800" w:rsidRDefault="00CB0800"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B24"/>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9A10BE"/>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0" w15:restartNumberingAfterBreak="0">
    <w:nsid w:val="62923D8D"/>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1"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D2A6E"/>
    <w:multiLevelType w:val="hybridMultilevel"/>
    <w:tmpl w:val="1DFCA79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8"/>
  </w:num>
  <w:num w:numId="3">
    <w:abstractNumId w:val="13"/>
  </w:num>
  <w:num w:numId="4">
    <w:abstractNumId w:val="2"/>
  </w:num>
  <w:num w:numId="5">
    <w:abstractNumId w:val="1"/>
  </w:num>
  <w:num w:numId="6">
    <w:abstractNumId w:val="4"/>
  </w:num>
  <w:num w:numId="7">
    <w:abstractNumId w:val="11"/>
  </w:num>
  <w:num w:numId="8">
    <w:abstractNumId w:val="5"/>
  </w:num>
  <w:num w:numId="9">
    <w:abstractNumId w:val="9"/>
  </w:num>
  <w:num w:numId="10">
    <w:abstractNumId w:val="6"/>
  </w:num>
  <w:num w:numId="11">
    <w:abstractNumId w:val="3"/>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0D69"/>
    <w:rsid w:val="00007183"/>
    <w:rsid w:val="00016641"/>
    <w:rsid w:val="000214FF"/>
    <w:rsid w:val="00054CFB"/>
    <w:rsid w:val="00087B74"/>
    <w:rsid w:val="000D6AFC"/>
    <w:rsid w:val="00105117"/>
    <w:rsid w:val="001363EE"/>
    <w:rsid w:val="001B7444"/>
    <w:rsid w:val="001C0924"/>
    <w:rsid w:val="002110BF"/>
    <w:rsid w:val="00264256"/>
    <w:rsid w:val="002D62CA"/>
    <w:rsid w:val="00305BB9"/>
    <w:rsid w:val="00316F4C"/>
    <w:rsid w:val="004B62CF"/>
    <w:rsid w:val="005176A0"/>
    <w:rsid w:val="005409BC"/>
    <w:rsid w:val="005816C5"/>
    <w:rsid w:val="005E149E"/>
    <w:rsid w:val="005E7293"/>
    <w:rsid w:val="00670094"/>
    <w:rsid w:val="006A4E24"/>
    <w:rsid w:val="006C18F6"/>
    <w:rsid w:val="006D0EF0"/>
    <w:rsid w:val="006F485F"/>
    <w:rsid w:val="00745732"/>
    <w:rsid w:val="007D3E9C"/>
    <w:rsid w:val="007E037C"/>
    <w:rsid w:val="00831335"/>
    <w:rsid w:val="00833E86"/>
    <w:rsid w:val="008B3EFE"/>
    <w:rsid w:val="00932526"/>
    <w:rsid w:val="009377E1"/>
    <w:rsid w:val="00980953"/>
    <w:rsid w:val="009A7064"/>
    <w:rsid w:val="009C627F"/>
    <w:rsid w:val="009D0B1E"/>
    <w:rsid w:val="009F3726"/>
    <w:rsid w:val="00A30ADE"/>
    <w:rsid w:val="00A53ED8"/>
    <w:rsid w:val="00A65E69"/>
    <w:rsid w:val="00AA4361"/>
    <w:rsid w:val="00AB6D25"/>
    <w:rsid w:val="00B05257"/>
    <w:rsid w:val="00B925AF"/>
    <w:rsid w:val="00C04760"/>
    <w:rsid w:val="00C05BA9"/>
    <w:rsid w:val="00C379C2"/>
    <w:rsid w:val="00CB0800"/>
    <w:rsid w:val="00D016EC"/>
    <w:rsid w:val="00D24233"/>
    <w:rsid w:val="00D35F25"/>
    <w:rsid w:val="00D905C5"/>
    <w:rsid w:val="00DA06A1"/>
    <w:rsid w:val="00DA34DC"/>
    <w:rsid w:val="00E055F6"/>
    <w:rsid w:val="00E3575E"/>
    <w:rsid w:val="00E90474"/>
    <w:rsid w:val="00ED4617"/>
    <w:rsid w:val="00F17F32"/>
    <w:rsid w:val="00F44FAE"/>
    <w:rsid w:val="00FA6B57"/>
    <w:rsid w:val="00FE69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C111"/>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 w:type="character" w:customStyle="1" w:styleId="normaltextrun">
    <w:name w:val="normaltextrun"/>
    <w:basedOn w:val="Bekezdsalapbettpusa"/>
    <w:rsid w:val="00745732"/>
  </w:style>
  <w:style w:type="character" w:customStyle="1" w:styleId="eop">
    <w:name w:val="eop"/>
    <w:basedOn w:val="Bekezdsalapbettpusa"/>
    <w:rsid w:val="00745732"/>
  </w:style>
  <w:style w:type="paragraph" w:customStyle="1" w:styleId="paragraph">
    <w:name w:val="paragraph"/>
    <w:basedOn w:val="Norml"/>
    <w:rsid w:val="00745732"/>
    <w:pPr>
      <w:autoSpaceDE/>
      <w:autoSpaceDN/>
      <w:spacing w:before="100" w:beforeAutospacing="1" w:after="100" w:afterAutospacing="1"/>
      <w:jc w:val="left"/>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206019335">
      <w:bodyDiv w:val="1"/>
      <w:marLeft w:val="0"/>
      <w:marRight w:val="0"/>
      <w:marTop w:val="0"/>
      <w:marBottom w:val="0"/>
      <w:divBdr>
        <w:top w:val="none" w:sz="0" w:space="0" w:color="auto"/>
        <w:left w:val="none" w:sz="0" w:space="0" w:color="auto"/>
        <w:bottom w:val="none" w:sz="0" w:space="0" w:color="auto"/>
        <w:right w:val="none" w:sz="0" w:space="0" w:color="auto"/>
      </w:divBdr>
      <w:divsChild>
        <w:div w:id="1703047601">
          <w:marLeft w:val="0"/>
          <w:marRight w:val="0"/>
          <w:marTop w:val="0"/>
          <w:marBottom w:val="0"/>
          <w:divBdr>
            <w:top w:val="none" w:sz="0" w:space="0" w:color="auto"/>
            <w:left w:val="none" w:sz="0" w:space="0" w:color="auto"/>
            <w:bottom w:val="none" w:sz="0" w:space="0" w:color="auto"/>
            <w:right w:val="none" w:sz="0" w:space="0" w:color="auto"/>
          </w:divBdr>
        </w:div>
      </w:divsChild>
    </w:div>
    <w:div w:id="1414083544">
      <w:bodyDiv w:val="1"/>
      <w:marLeft w:val="0"/>
      <w:marRight w:val="0"/>
      <w:marTop w:val="0"/>
      <w:marBottom w:val="0"/>
      <w:divBdr>
        <w:top w:val="none" w:sz="0" w:space="0" w:color="auto"/>
        <w:left w:val="none" w:sz="0" w:space="0" w:color="auto"/>
        <w:bottom w:val="none" w:sz="0" w:space="0" w:color="auto"/>
        <w:right w:val="none" w:sz="0" w:space="0" w:color="auto"/>
      </w:divBdr>
      <w:divsChild>
        <w:div w:id="1744719784">
          <w:marLeft w:val="0"/>
          <w:marRight w:val="0"/>
          <w:marTop w:val="0"/>
          <w:marBottom w:val="0"/>
          <w:divBdr>
            <w:top w:val="single" w:sz="2" w:space="0" w:color="E5E7EB"/>
            <w:left w:val="single" w:sz="2" w:space="0" w:color="E5E7EB"/>
            <w:bottom w:val="single" w:sz="2" w:space="0" w:color="E5E7EB"/>
            <w:right w:val="single" w:sz="2" w:space="0" w:color="E5E7EB"/>
          </w:divBdr>
        </w:div>
        <w:div w:id="20179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BM Plex Serif Light">
    <w:panose1 w:val="02060403050406000203"/>
    <w:charset w:val="01"/>
    <w:family w:val="roman"/>
    <w:pitch w:val="variable"/>
    <w:sig w:usb0="A000026F" w:usb1="5000203B"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2F0C3D"/>
    <w:rsid w:val="004B07E7"/>
    <w:rsid w:val="005A3B2C"/>
    <w:rsid w:val="006508F2"/>
    <w:rsid w:val="0066651D"/>
    <w:rsid w:val="0067766E"/>
    <w:rsid w:val="008A4D19"/>
    <w:rsid w:val="00934BCC"/>
    <w:rsid w:val="00AB2C47"/>
    <w:rsid w:val="00C371CD"/>
    <w:rsid w:val="00C6584C"/>
    <w:rsid w:val="00C70284"/>
    <w:rsid w:val="00D247F7"/>
    <w:rsid w:val="00E005FB"/>
    <w:rsid w:val="00E202AC"/>
    <w:rsid w:val="00F82F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8709-B22D-40F1-BE8D-53D89725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864AC-9D14-44CE-8E97-6EBCC0A4A872}">
  <ds:schemaRefs>
    <ds:schemaRef ds:uri="http://schemas.microsoft.com/sharepoint/v3/contenttype/forms"/>
  </ds:schemaRefs>
</ds:datastoreItem>
</file>

<file path=customXml/itemProps3.xml><?xml version="1.0" encoding="utf-8"?>
<ds:datastoreItem xmlns:ds="http://schemas.openxmlformats.org/officeDocument/2006/customXml" ds:itemID="{329E3F01-35F6-497A-989D-5A0903A37969}">
  <ds:schemaRefs>
    <ds:schemaRef ds:uri="http://schemas.microsoft.com/office/2006/metadata/properties"/>
    <ds:schemaRef ds:uri="http://schemas.microsoft.com/office/infopath/2007/PartnerControls"/>
    <ds:schemaRef ds:uri="61badf4c-b4a4-41e1-bb24-4247ef8e01bb"/>
  </ds:schemaRefs>
</ds:datastoreItem>
</file>

<file path=customXml/itemProps4.xml><?xml version="1.0" encoding="utf-8"?>
<ds:datastoreItem xmlns:ds="http://schemas.openxmlformats.org/officeDocument/2006/customXml" ds:itemID="{6A8A8F90-60F5-4D94-83E7-F1A30CFA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913</Words>
  <Characters>6303</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5</cp:revision>
  <dcterms:created xsi:type="dcterms:W3CDTF">2024-11-07T11:10:00Z</dcterms:created>
  <dcterms:modified xsi:type="dcterms:W3CDTF">2024-11-19T09:55:00Z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