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03"/>
        <w:gridCol w:w="850"/>
        <w:gridCol w:w="676"/>
        <w:gridCol w:w="138"/>
        <w:gridCol w:w="137"/>
        <w:gridCol w:w="136"/>
        <w:gridCol w:w="946"/>
        <w:gridCol w:w="53"/>
        <w:gridCol w:w="355"/>
        <w:gridCol w:w="1528"/>
        <w:gridCol w:w="496"/>
        <w:gridCol w:w="71"/>
        <w:gridCol w:w="199"/>
        <w:gridCol w:w="1644"/>
        <w:gridCol w:w="992"/>
      </w:tblGrid>
      <w:tr w:rsidR="00AA4361" w:rsidRPr="0000082E" w:rsidTr="00784210">
        <w:trPr>
          <w:cantSplit/>
        </w:trPr>
        <w:tc>
          <w:tcPr>
            <w:tcW w:w="3204" w:type="dxa"/>
            <w:gridSpan w:val="5"/>
            <w:tcBorders>
              <w:top w:val="single" w:sz="12" w:space="0" w:color="auto"/>
            </w:tcBorders>
            <w:shd w:val="clear" w:color="auto" w:fill="BDD6EE" w:themeFill="accent1" w:themeFillTint="66"/>
          </w:tcPr>
          <w:p w:rsidR="00AA4361" w:rsidRPr="0000082E" w:rsidRDefault="00AA4361" w:rsidP="00D016EC">
            <w:pPr>
              <w:rPr>
                <w:rFonts w:ascii="IBM Plex Serif" w:hAnsi="IBM Plex Serif"/>
              </w:rPr>
            </w:pPr>
            <w:r w:rsidRPr="0000082E">
              <w:rPr>
                <w:rFonts w:ascii="IBM Plex Serif" w:hAnsi="IBM Plex Serif"/>
                <w:b/>
                <w:bCs/>
              </w:rPr>
              <w:t>A tantárgy neve:</w:t>
            </w:r>
            <w:r w:rsidRPr="0000082E">
              <w:rPr>
                <w:rFonts w:ascii="IBM Plex Serif" w:hAnsi="IBM Plex Serif"/>
              </w:rPr>
              <w:t xml:space="preserve"> </w:t>
            </w:r>
          </w:p>
        </w:tc>
        <w:tc>
          <w:tcPr>
            <w:tcW w:w="6420" w:type="dxa"/>
            <w:gridSpan w:val="10"/>
            <w:tcBorders>
              <w:top w:val="single" w:sz="12" w:space="0" w:color="auto"/>
            </w:tcBorders>
          </w:tcPr>
          <w:p w:rsidR="00AA4361" w:rsidRPr="0000082E" w:rsidRDefault="008B3EFE" w:rsidP="00D016EC">
            <w:pPr>
              <w:rPr>
                <w:rFonts w:ascii="IBM Plex Serif" w:hAnsi="IBM Plex Serif"/>
              </w:rPr>
            </w:pPr>
            <w:bookmarkStart w:id="0" w:name="_Hlk179466497"/>
            <w:r w:rsidRPr="0000082E">
              <w:rPr>
                <w:rFonts w:ascii="IBM Plex Serif" w:hAnsi="IBM Plex Serif"/>
                <w:b/>
              </w:rPr>
              <w:t xml:space="preserve">Hulladékok kezelése, feldolgozása </w:t>
            </w:r>
            <w:r w:rsidR="00533F29" w:rsidRPr="0000082E">
              <w:rPr>
                <w:rFonts w:ascii="IBM Plex Serif" w:hAnsi="IBM Plex Serif"/>
                <w:b/>
              </w:rPr>
              <w:t>V</w:t>
            </w:r>
            <w:r w:rsidRPr="0000082E">
              <w:rPr>
                <w:rFonts w:ascii="IBM Plex Serif" w:hAnsi="IBM Plex Serif"/>
                <w:b/>
              </w:rPr>
              <w:t>I.</w:t>
            </w:r>
            <w:bookmarkEnd w:id="0"/>
          </w:p>
        </w:tc>
      </w:tr>
      <w:tr w:rsidR="00AA4361" w:rsidRPr="0000082E" w:rsidTr="00784210">
        <w:trPr>
          <w:cantSplit/>
        </w:trPr>
        <w:tc>
          <w:tcPr>
            <w:tcW w:w="3204" w:type="dxa"/>
            <w:gridSpan w:val="5"/>
            <w:shd w:val="clear" w:color="auto" w:fill="BDD6EE" w:themeFill="accent1" w:themeFillTint="66"/>
          </w:tcPr>
          <w:p w:rsidR="00AA4361" w:rsidRPr="0000082E" w:rsidRDefault="00AA4361" w:rsidP="00202476">
            <w:pPr>
              <w:rPr>
                <w:rFonts w:ascii="IBM Plex Serif" w:hAnsi="IBM Plex Serif"/>
                <w:b/>
                <w:bCs/>
                <w:highlight w:val="yellow"/>
              </w:rPr>
            </w:pPr>
            <w:r w:rsidRPr="0000082E">
              <w:rPr>
                <w:rFonts w:ascii="IBM Plex Serif" w:hAnsi="IBM Plex Serif"/>
                <w:b/>
                <w:bCs/>
              </w:rPr>
              <w:t xml:space="preserve">A tantárgy neve angolul: </w:t>
            </w:r>
          </w:p>
        </w:tc>
        <w:tc>
          <w:tcPr>
            <w:tcW w:w="6420" w:type="dxa"/>
            <w:gridSpan w:val="10"/>
          </w:tcPr>
          <w:p w:rsidR="00AA4361" w:rsidRPr="0000082E" w:rsidRDefault="008B3EFE" w:rsidP="00202476">
            <w:pPr>
              <w:rPr>
                <w:rFonts w:ascii="IBM Plex Serif" w:hAnsi="IBM Plex Serif"/>
              </w:rPr>
            </w:pPr>
            <w:r w:rsidRPr="0000082E">
              <w:rPr>
                <w:rFonts w:ascii="IBM Plex Serif" w:hAnsi="IBM Plex Serif"/>
              </w:rPr>
              <w:t xml:space="preserve">Waste management and processing </w:t>
            </w:r>
            <w:r w:rsidR="00533F29" w:rsidRPr="0000082E">
              <w:rPr>
                <w:rFonts w:ascii="IBM Plex Serif" w:hAnsi="IBM Plex Serif"/>
              </w:rPr>
              <w:t>V</w:t>
            </w:r>
            <w:r w:rsidRPr="0000082E">
              <w:rPr>
                <w:rFonts w:ascii="IBM Plex Serif" w:hAnsi="IBM Plex Serif"/>
              </w:rPr>
              <w:t>I.</w:t>
            </w:r>
          </w:p>
        </w:tc>
      </w:tr>
      <w:tr w:rsidR="00AA4361" w:rsidRPr="0000082E" w:rsidTr="00784210">
        <w:trPr>
          <w:cantSplit/>
          <w:trHeight w:val="388"/>
        </w:trPr>
        <w:tc>
          <w:tcPr>
            <w:tcW w:w="4286" w:type="dxa"/>
            <w:gridSpan w:val="7"/>
            <w:shd w:val="clear" w:color="auto" w:fill="BDD6EE" w:themeFill="accent1" w:themeFillTint="66"/>
          </w:tcPr>
          <w:p w:rsidR="00AA4361" w:rsidRPr="0000082E" w:rsidRDefault="00AA4361" w:rsidP="001C0924">
            <w:pPr>
              <w:jc w:val="left"/>
              <w:rPr>
                <w:rFonts w:ascii="IBM Plex Serif" w:hAnsi="IBM Plex Serif"/>
                <w:b/>
                <w:bCs/>
              </w:rPr>
            </w:pPr>
            <w:r w:rsidRPr="0000082E">
              <w:rPr>
                <w:rFonts w:ascii="IBM Plex Serif" w:hAnsi="IBM Plex Serif"/>
                <w:b/>
                <w:bCs/>
              </w:rPr>
              <w:t>Kötelező előtanulmány(ok) kódja(i)</w:t>
            </w:r>
            <w:r w:rsidR="007D3E9C" w:rsidRPr="0000082E">
              <w:rPr>
                <w:rFonts w:ascii="IBM Plex Serif" w:hAnsi="IBM Plex Serif"/>
                <w:b/>
                <w:bCs/>
                <w:vertAlign w:val="superscript"/>
              </w:rPr>
              <w:t>1</w:t>
            </w:r>
            <w:r w:rsidRPr="0000082E">
              <w:rPr>
                <w:rFonts w:ascii="IBM Plex Serif" w:hAnsi="IBM Plex Serif"/>
                <w:b/>
                <w:bCs/>
              </w:rPr>
              <w:t xml:space="preserve">: </w:t>
            </w:r>
          </w:p>
        </w:tc>
        <w:tc>
          <w:tcPr>
            <w:tcW w:w="2702" w:type="dxa"/>
            <w:gridSpan w:val="6"/>
            <w:vMerge w:val="restart"/>
            <w:shd w:val="clear" w:color="auto" w:fill="BDD6EE" w:themeFill="accent1" w:themeFillTint="66"/>
          </w:tcPr>
          <w:p w:rsidR="00AA4361" w:rsidRPr="0000082E" w:rsidRDefault="00AA4361" w:rsidP="00202476">
            <w:pPr>
              <w:rPr>
                <w:rFonts w:ascii="IBM Plex Serif" w:hAnsi="IBM Plex Serif"/>
                <w:b/>
              </w:rPr>
            </w:pPr>
            <w:r w:rsidRPr="0000082E">
              <w:rPr>
                <w:rFonts w:ascii="IBM Plex Serif" w:hAnsi="IBM Plex Serif"/>
                <w:b/>
              </w:rPr>
              <w:t xml:space="preserve">Tantárgy típusa (elsődleges tanterven): </w:t>
            </w:r>
          </w:p>
        </w:tc>
        <w:sdt>
          <w:sdtPr>
            <w:rPr>
              <w:rFonts w:ascii="IBM Plex Serif" w:hAnsi="IBM Plex Serif"/>
            </w:rPr>
            <w:id w:val="1512411294"/>
            <w:lock w:val="sdtLocked"/>
            <w:placeholder>
              <w:docPart w:val="2B7B11E6A8054F6DBAF2FD06DEC5C0D3"/>
            </w:placeholder>
            <w:dropDownList>
              <w:listItem w:value="Jelöljön ki egy elemet."/>
              <w:listItem w:displayText="Kötelező" w:value="Kötelező"/>
              <w:listItem w:displayText="Kötelezően választható" w:value="Kötelezően választható"/>
              <w:listItem w:displayText="Szabadon választható " w:value="Szabadon választható "/>
            </w:dropDownList>
          </w:sdtPr>
          <w:sdtEndPr/>
          <w:sdtContent>
            <w:tc>
              <w:tcPr>
                <w:tcW w:w="2636" w:type="dxa"/>
                <w:gridSpan w:val="2"/>
                <w:vMerge w:val="restart"/>
              </w:tcPr>
              <w:p w:rsidR="00AA4361" w:rsidRPr="0000082E" w:rsidRDefault="00007183" w:rsidP="00202476">
                <w:pPr>
                  <w:rPr>
                    <w:rFonts w:ascii="IBM Plex Serif" w:hAnsi="IBM Plex Serif"/>
                  </w:rPr>
                </w:pPr>
                <w:r w:rsidRPr="0000082E">
                  <w:rPr>
                    <w:rFonts w:ascii="IBM Plex Serif" w:hAnsi="IBM Plex Serif"/>
                  </w:rPr>
                  <w:t>Kötelező</w:t>
                </w:r>
              </w:p>
            </w:tc>
          </w:sdtContent>
        </w:sdt>
      </w:tr>
      <w:tr w:rsidR="00AA4361" w:rsidRPr="0000082E" w:rsidTr="00784210">
        <w:trPr>
          <w:cantSplit/>
          <w:trHeight w:val="408"/>
        </w:trPr>
        <w:tc>
          <w:tcPr>
            <w:tcW w:w="4286" w:type="dxa"/>
            <w:gridSpan w:val="7"/>
          </w:tcPr>
          <w:p w:rsidR="00AA4361" w:rsidRPr="0000082E" w:rsidRDefault="00AA4361" w:rsidP="00202476">
            <w:pPr>
              <w:rPr>
                <w:rFonts w:ascii="IBM Plex Serif" w:hAnsi="IBM Plex Serif"/>
                <w:b/>
                <w:bCs/>
              </w:rPr>
            </w:pPr>
          </w:p>
        </w:tc>
        <w:tc>
          <w:tcPr>
            <w:tcW w:w="2702" w:type="dxa"/>
            <w:gridSpan w:val="6"/>
            <w:vMerge/>
            <w:shd w:val="clear" w:color="auto" w:fill="BDD6EE" w:themeFill="accent1" w:themeFillTint="66"/>
          </w:tcPr>
          <w:p w:rsidR="00AA4361" w:rsidRPr="0000082E" w:rsidRDefault="00AA4361" w:rsidP="00202476">
            <w:pPr>
              <w:rPr>
                <w:rFonts w:ascii="IBM Plex Serif" w:hAnsi="IBM Plex Serif"/>
                <w:b/>
              </w:rPr>
            </w:pPr>
          </w:p>
        </w:tc>
        <w:tc>
          <w:tcPr>
            <w:tcW w:w="2636" w:type="dxa"/>
            <w:gridSpan w:val="2"/>
            <w:vMerge/>
          </w:tcPr>
          <w:p w:rsidR="00AA4361" w:rsidRPr="0000082E" w:rsidRDefault="00AA4361" w:rsidP="00202476">
            <w:pPr>
              <w:rPr>
                <w:rFonts w:ascii="IBM Plex Serif" w:hAnsi="IBM Plex Serif"/>
              </w:rPr>
            </w:pPr>
          </w:p>
        </w:tc>
      </w:tr>
      <w:tr w:rsidR="00AA4361" w:rsidRPr="0000082E" w:rsidTr="00784210">
        <w:trPr>
          <w:cantSplit/>
          <w:trHeight w:val="345"/>
        </w:trPr>
        <w:tc>
          <w:tcPr>
            <w:tcW w:w="4694" w:type="dxa"/>
            <w:gridSpan w:val="9"/>
            <w:shd w:val="clear" w:color="auto" w:fill="BDD6EE" w:themeFill="accent1" w:themeFillTint="66"/>
          </w:tcPr>
          <w:p w:rsidR="00AA4361" w:rsidRPr="0000082E" w:rsidRDefault="00AA4361" w:rsidP="007D3E9C">
            <w:pPr>
              <w:rPr>
                <w:rFonts w:ascii="IBM Plex Serif" w:hAnsi="IBM Plex Serif"/>
                <w:b/>
                <w:bCs/>
              </w:rPr>
            </w:pPr>
            <w:r w:rsidRPr="0000082E">
              <w:rPr>
                <w:rFonts w:ascii="IBM Plex Serif" w:hAnsi="IBM Plex Serif"/>
                <w:b/>
                <w:bCs/>
              </w:rPr>
              <w:t>Tantárgyfelelős oktató neve</w:t>
            </w:r>
            <w:r w:rsidR="007D3E9C" w:rsidRPr="0000082E">
              <w:rPr>
                <w:rFonts w:ascii="IBM Plex Serif" w:hAnsi="IBM Plex Serif"/>
                <w:b/>
                <w:bCs/>
                <w:vertAlign w:val="superscript"/>
              </w:rPr>
              <w:t>2</w:t>
            </w:r>
            <w:r w:rsidRPr="0000082E">
              <w:rPr>
                <w:rFonts w:ascii="IBM Plex Serif" w:hAnsi="IBM Plex Serif"/>
                <w:b/>
                <w:bCs/>
              </w:rPr>
              <w:t xml:space="preserve">: </w:t>
            </w:r>
          </w:p>
        </w:tc>
        <w:tc>
          <w:tcPr>
            <w:tcW w:w="4930" w:type="dxa"/>
            <w:gridSpan w:val="6"/>
            <w:shd w:val="clear" w:color="auto" w:fill="BDD6EE" w:themeFill="accent1" w:themeFillTint="66"/>
          </w:tcPr>
          <w:p w:rsidR="00AA4361" w:rsidRPr="0000082E" w:rsidRDefault="00AA4361" w:rsidP="007D3E9C">
            <w:pPr>
              <w:rPr>
                <w:rFonts w:ascii="IBM Plex Serif" w:hAnsi="IBM Plex Serif"/>
              </w:rPr>
            </w:pPr>
            <w:r w:rsidRPr="0000082E">
              <w:rPr>
                <w:rFonts w:ascii="IBM Plex Serif" w:hAnsi="IBM Plex Serif"/>
                <w:b/>
                <w:bCs/>
              </w:rPr>
              <w:t>Tárgyfelelős egység neve</w:t>
            </w:r>
            <w:r w:rsidR="007D3E9C" w:rsidRPr="0000082E">
              <w:rPr>
                <w:rStyle w:val="Lbjegyzet-hivatkozs"/>
                <w:rFonts w:ascii="IBM Plex Serif" w:hAnsi="IBM Plex Serif"/>
                <w:b/>
                <w:bCs/>
              </w:rPr>
              <w:t>3</w:t>
            </w:r>
            <w:r w:rsidRPr="0000082E">
              <w:rPr>
                <w:rFonts w:ascii="IBM Plex Serif" w:hAnsi="IBM Plex Serif"/>
                <w:b/>
                <w:bCs/>
              </w:rPr>
              <w:t>:</w:t>
            </w:r>
          </w:p>
        </w:tc>
      </w:tr>
      <w:tr w:rsidR="00AA4361" w:rsidRPr="0000082E" w:rsidTr="00784210">
        <w:trPr>
          <w:cantSplit/>
          <w:trHeight w:val="345"/>
        </w:trPr>
        <w:tc>
          <w:tcPr>
            <w:tcW w:w="4694" w:type="dxa"/>
            <w:gridSpan w:val="9"/>
          </w:tcPr>
          <w:p w:rsidR="00AA4361" w:rsidRPr="0000082E" w:rsidRDefault="00533F29" w:rsidP="00533F29">
            <w:pPr>
              <w:tabs>
                <w:tab w:val="left" w:pos="1740"/>
              </w:tabs>
              <w:rPr>
                <w:rFonts w:ascii="IBM Plex Serif" w:hAnsi="IBM Plex Serif"/>
                <w:b/>
                <w:bCs/>
              </w:rPr>
            </w:pPr>
            <w:r w:rsidRPr="0000082E">
              <w:rPr>
                <w:rFonts w:ascii="IBM Plex Serif" w:hAnsi="IBM Plex Serif"/>
                <w:b/>
                <w:bCs/>
              </w:rPr>
              <w:t>Rózsenberszki Tamás</w:t>
            </w:r>
          </w:p>
        </w:tc>
        <w:tc>
          <w:tcPr>
            <w:tcW w:w="4930" w:type="dxa"/>
            <w:gridSpan w:val="6"/>
            <w:shd w:val="clear" w:color="auto" w:fill="FFFFFF" w:themeFill="background1"/>
          </w:tcPr>
          <w:p w:rsidR="00AA4361" w:rsidRPr="0000082E" w:rsidRDefault="008B3EFE" w:rsidP="004B62CF">
            <w:pPr>
              <w:rPr>
                <w:rFonts w:ascii="IBM Plex Serif" w:hAnsi="IBM Plex Serif"/>
                <w:b/>
                <w:bCs/>
              </w:rPr>
            </w:pPr>
            <w:r w:rsidRPr="0000082E">
              <w:rPr>
                <w:rFonts w:ascii="IBM Plex Serif" w:hAnsi="IBM Plex Serif"/>
                <w:b/>
                <w:bCs/>
              </w:rPr>
              <w:t>Bio-, Környezet- és Vegyészmérnöki Kutató Fejlesztő Központ, Mérnöki Kar</w:t>
            </w:r>
          </w:p>
        </w:tc>
      </w:tr>
      <w:tr w:rsidR="00AA4361" w:rsidRPr="0000082E" w:rsidTr="00784210">
        <w:trPr>
          <w:cantSplit/>
          <w:trHeight w:val="409"/>
        </w:trPr>
        <w:tc>
          <w:tcPr>
            <w:tcW w:w="2253" w:type="dxa"/>
            <w:gridSpan w:val="2"/>
            <w:shd w:val="clear" w:color="auto" w:fill="BDD6EE" w:themeFill="accent1" w:themeFillTint="66"/>
          </w:tcPr>
          <w:p w:rsidR="00AA4361" w:rsidRPr="0000082E" w:rsidRDefault="00AA4361" w:rsidP="001C0924">
            <w:pPr>
              <w:jc w:val="left"/>
              <w:rPr>
                <w:rFonts w:ascii="IBM Plex Serif" w:hAnsi="IBM Plex Serif"/>
                <w:b/>
                <w:bCs/>
              </w:rPr>
            </w:pPr>
            <w:r w:rsidRPr="0000082E">
              <w:rPr>
                <w:rFonts w:ascii="IBM Plex Serif" w:hAnsi="IBM Plex Serif"/>
                <w:b/>
                <w:bCs/>
              </w:rPr>
              <w:t>Az oktatás féléve:</w:t>
            </w:r>
          </w:p>
        </w:tc>
        <w:tc>
          <w:tcPr>
            <w:tcW w:w="676" w:type="dxa"/>
            <w:shd w:val="clear" w:color="auto" w:fill="BDD6EE" w:themeFill="accent1" w:themeFillTint="66"/>
          </w:tcPr>
          <w:p w:rsidR="00AA4361" w:rsidRPr="0000082E" w:rsidRDefault="00AA4361" w:rsidP="00202476">
            <w:pPr>
              <w:rPr>
                <w:rFonts w:ascii="IBM Plex Serif" w:hAnsi="IBM Plex Serif"/>
                <w:b/>
                <w:bCs/>
              </w:rPr>
            </w:pPr>
            <w:r w:rsidRPr="0000082E">
              <w:rPr>
                <w:rFonts w:ascii="IBM Plex Serif" w:hAnsi="IBM Plex Serif"/>
                <w:b/>
                <w:bCs/>
              </w:rPr>
              <w:t>őszi</w:t>
            </w:r>
          </w:p>
        </w:tc>
        <w:sdt>
          <w:sdtPr>
            <w:rPr>
              <w:rFonts w:ascii="IBM Plex Serif" w:hAnsi="IBM Plex Serif"/>
              <w:b/>
              <w:bCs/>
            </w:rPr>
            <w:id w:val="-1048535212"/>
            <w14:checkbox>
              <w14:checked w14:val="0"/>
              <w14:checkedState w14:val="2612" w14:font="MS Gothic"/>
              <w14:uncheckedState w14:val="2610" w14:font="MS Gothic"/>
            </w14:checkbox>
          </w:sdtPr>
          <w:sdtEndPr/>
          <w:sdtContent>
            <w:tc>
              <w:tcPr>
                <w:tcW w:w="411" w:type="dxa"/>
                <w:gridSpan w:val="3"/>
              </w:tcPr>
              <w:p w:rsidR="00AA4361" w:rsidRPr="0000082E" w:rsidRDefault="006D0EF0" w:rsidP="00202476">
                <w:pPr>
                  <w:rPr>
                    <w:rFonts w:ascii="IBM Plex Serif" w:hAnsi="IBM Plex Serif"/>
                    <w:b/>
                    <w:bCs/>
                  </w:rPr>
                </w:pPr>
                <w:r w:rsidRPr="0000082E">
                  <w:rPr>
                    <w:rFonts w:ascii="Segoe UI Symbol" w:eastAsia="MS Gothic" w:hAnsi="Segoe UI Symbol" w:cs="Segoe UI Symbol"/>
                    <w:b/>
                    <w:bCs/>
                  </w:rPr>
                  <w:t>☐</w:t>
                </w:r>
              </w:p>
            </w:tc>
          </w:sdtContent>
        </w:sdt>
        <w:tc>
          <w:tcPr>
            <w:tcW w:w="999" w:type="dxa"/>
            <w:gridSpan w:val="2"/>
            <w:shd w:val="clear" w:color="auto" w:fill="BDD6EE" w:themeFill="accent1" w:themeFillTint="66"/>
          </w:tcPr>
          <w:p w:rsidR="00AA4361" w:rsidRPr="0000082E" w:rsidRDefault="00AA4361" w:rsidP="00202476">
            <w:pPr>
              <w:rPr>
                <w:rFonts w:ascii="IBM Plex Serif" w:hAnsi="IBM Plex Serif"/>
                <w:b/>
                <w:bCs/>
              </w:rPr>
            </w:pPr>
            <w:r w:rsidRPr="0000082E">
              <w:rPr>
                <w:rFonts w:ascii="IBM Plex Serif" w:hAnsi="IBM Plex Serif"/>
                <w:b/>
                <w:bCs/>
              </w:rPr>
              <w:t>tavaszi</w:t>
            </w:r>
          </w:p>
        </w:tc>
        <w:sdt>
          <w:sdtPr>
            <w:rPr>
              <w:rFonts w:ascii="IBM Plex Serif" w:hAnsi="IBM Plex Serif"/>
              <w:b/>
              <w:bCs/>
            </w:rPr>
            <w:id w:val="-850797051"/>
            <w14:checkbox>
              <w14:checked w14:val="0"/>
              <w14:checkedState w14:val="2612" w14:font="MS Gothic"/>
              <w14:uncheckedState w14:val="2610" w14:font="MS Gothic"/>
            </w14:checkbox>
          </w:sdtPr>
          <w:sdtEndPr/>
          <w:sdtContent>
            <w:tc>
              <w:tcPr>
                <w:tcW w:w="355" w:type="dxa"/>
              </w:tcPr>
              <w:p w:rsidR="00AA4361" w:rsidRPr="0000082E" w:rsidRDefault="00C04760" w:rsidP="00202476">
                <w:pPr>
                  <w:rPr>
                    <w:rFonts w:ascii="IBM Plex Serif" w:hAnsi="IBM Plex Serif"/>
                    <w:b/>
                    <w:bCs/>
                  </w:rPr>
                </w:pPr>
                <w:r w:rsidRPr="0000082E">
                  <w:rPr>
                    <w:rFonts w:ascii="Segoe UI Symbol" w:eastAsia="MS Gothic" w:hAnsi="Segoe UI Symbol" w:cs="Segoe UI Symbol"/>
                    <w:b/>
                    <w:bCs/>
                  </w:rPr>
                  <w:t>☐</w:t>
                </w:r>
              </w:p>
            </w:tc>
          </w:sdtContent>
        </w:sdt>
        <w:tc>
          <w:tcPr>
            <w:tcW w:w="1528" w:type="dxa"/>
            <w:shd w:val="clear" w:color="auto" w:fill="BDD6EE" w:themeFill="accent1" w:themeFillTint="66"/>
          </w:tcPr>
          <w:p w:rsidR="00AA4361" w:rsidRPr="0000082E" w:rsidRDefault="00AA4361" w:rsidP="00202476">
            <w:pPr>
              <w:rPr>
                <w:rFonts w:ascii="IBM Plex Serif" w:hAnsi="IBM Plex Serif"/>
                <w:b/>
                <w:bCs/>
              </w:rPr>
            </w:pPr>
            <w:r w:rsidRPr="0000082E">
              <w:rPr>
                <w:rFonts w:ascii="IBM Plex Serif" w:hAnsi="IBM Plex Serif"/>
                <w:b/>
                <w:bCs/>
              </w:rPr>
              <w:t>mindkettő</w:t>
            </w:r>
          </w:p>
        </w:tc>
        <w:sdt>
          <w:sdtPr>
            <w:rPr>
              <w:rFonts w:ascii="IBM Plex Serif" w:hAnsi="IBM Plex Serif"/>
              <w:b/>
              <w:bCs/>
            </w:rPr>
            <w:id w:val="-790827090"/>
            <w14:checkbox>
              <w14:checked w14:val="1"/>
              <w14:checkedState w14:val="2612" w14:font="MS Gothic"/>
              <w14:uncheckedState w14:val="2610" w14:font="MS Gothic"/>
            </w14:checkbox>
          </w:sdtPr>
          <w:sdtEndPr/>
          <w:sdtContent>
            <w:tc>
              <w:tcPr>
                <w:tcW w:w="567" w:type="dxa"/>
                <w:gridSpan w:val="2"/>
              </w:tcPr>
              <w:p w:rsidR="00AA4361" w:rsidRPr="0000082E" w:rsidRDefault="00C04760" w:rsidP="00202476">
                <w:pPr>
                  <w:rPr>
                    <w:rFonts w:ascii="IBM Plex Serif" w:hAnsi="IBM Plex Serif"/>
                    <w:b/>
                    <w:bCs/>
                  </w:rPr>
                </w:pPr>
                <w:r w:rsidRPr="0000082E">
                  <w:rPr>
                    <w:rFonts w:ascii="Segoe UI Symbol" w:eastAsia="MS Gothic" w:hAnsi="Segoe UI Symbol" w:cs="Segoe UI Symbol"/>
                    <w:b/>
                    <w:bCs/>
                  </w:rPr>
                  <w:t>☒</w:t>
                </w:r>
              </w:p>
            </w:tc>
          </w:sdtContent>
        </w:sdt>
        <w:tc>
          <w:tcPr>
            <w:tcW w:w="1843" w:type="dxa"/>
            <w:gridSpan w:val="2"/>
            <w:shd w:val="clear" w:color="auto" w:fill="BDD6EE" w:themeFill="accent1" w:themeFillTint="66"/>
          </w:tcPr>
          <w:p w:rsidR="00AA4361" w:rsidRPr="0000082E" w:rsidRDefault="00AA4361" w:rsidP="00202476">
            <w:pPr>
              <w:rPr>
                <w:rFonts w:ascii="IBM Plex Serif" w:hAnsi="IBM Plex Serif"/>
                <w:b/>
                <w:bCs/>
              </w:rPr>
            </w:pPr>
            <w:r w:rsidRPr="0000082E">
              <w:rPr>
                <w:rFonts w:ascii="IBM Plex Serif" w:hAnsi="IBM Plex Serif"/>
                <w:b/>
                <w:bCs/>
              </w:rPr>
              <w:t>Kreditértéke:</w:t>
            </w:r>
          </w:p>
        </w:tc>
        <w:tc>
          <w:tcPr>
            <w:tcW w:w="992" w:type="dxa"/>
          </w:tcPr>
          <w:p w:rsidR="00AA4361" w:rsidRPr="0000082E" w:rsidRDefault="00533F29" w:rsidP="00202476">
            <w:pPr>
              <w:rPr>
                <w:rFonts w:ascii="IBM Plex Serif" w:hAnsi="IBM Plex Serif"/>
                <w:b/>
                <w:bCs/>
              </w:rPr>
            </w:pPr>
            <w:r w:rsidRPr="0000082E">
              <w:rPr>
                <w:rFonts w:ascii="IBM Plex Serif" w:hAnsi="IBM Plex Serif"/>
                <w:b/>
                <w:bCs/>
              </w:rPr>
              <w:t>6</w:t>
            </w:r>
          </w:p>
        </w:tc>
      </w:tr>
      <w:tr w:rsidR="00105117" w:rsidRPr="0000082E" w:rsidTr="000579F1">
        <w:trPr>
          <w:cantSplit/>
          <w:trHeight w:val="415"/>
        </w:trPr>
        <w:tc>
          <w:tcPr>
            <w:tcW w:w="1403" w:type="dxa"/>
            <w:tcBorders>
              <w:top w:val="single" w:sz="4" w:space="0" w:color="auto"/>
              <w:left w:val="single" w:sz="12" w:space="0" w:color="auto"/>
              <w:bottom w:val="single" w:sz="4" w:space="0" w:color="auto"/>
              <w:right w:val="single" w:sz="4" w:space="0" w:color="auto"/>
            </w:tcBorders>
            <w:shd w:val="clear" w:color="auto" w:fill="BDD6EE" w:themeFill="accent1" w:themeFillTint="66"/>
            <w:vAlign w:val="center"/>
          </w:tcPr>
          <w:p w:rsidR="000214FF" w:rsidRPr="0000082E" w:rsidRDefault="000214FF" w:rsidP="000214FF">
            <w:pPr>
              <w:rPr>
                <w:rFonts w:ascii="IBM Plex Serif" w:hAnsi="IBM Plex Serif"/>
                <w:b/>
                <w:bCs/>
              </w:rPr>
            </w:pPr>
            <w:r w:rsidRPr="0000082E">
              <w:rPr>
                <w:rFonts w:ascii="IBM Plex Serif" w:hAnsi="IBM Plex Serif"/>
                <w:b/>
                <w:bCs/>
              </w:rPr>
              <w:t>Óraigény</w:t>
            </w:r>
          </w:p>
        </w:tc>
        <w:tc>
          <w:tcPr>
            <w:tcW w:w="850" w:type="dxa"/>
            <w:tcBorders>
              <w:top w:val="single" w:sz="4" w:space="0" w:color="auto"/>
              <w:left w:val="nil"/>
              <w:bottom w:val="single" w:sz="4" w:space="0" w:color="auto"/>
              <w:right w:val="single" w:sz="4" w:space="0" w:color="auto"/>
            </w:tcBorders>
            <w:shd w:val="clear" w:color="auto" w:fill="BDD6EE" w:themeFill="accent1" w:themeFillTint="66"/>
            <w:vAlign w:val="bottom"/>
          </w:tcPr>
          <w:p w:rsidR="000214FF" w:rsidRPr="0000082E" w:rsidRDefault="000214FF" w:rsidP="000214FF">
            <w:pPr>
              <w:rPr>
                <w:rFonts w:ascii="IBM Plex Serif" w:hAnsi="IBM Plex Serif"/>
                <w:b/>
                <w:bCs/>
              </w:rPr>
            </w:pPr>
            <w:r w:rsidRPr="0000082E">
              <w:rPr>
                <w:rFonts w:ascii="IBM Plex Serif" w:hAnsi="IBM Plex Serif"/>
                <w:b/>
                <w:bCs/>
              </w:rPr>
              <w:t>e.</w:t>
            </w:r>
          </w:p>
        </w:tc>
        <w:tc>
          <w:tcPr>
            <w:tcW w:w="814" w:type="dxa"/>
            <w:gridSpan w:val="2"/>
            <w:tcBorders>
              <w:top w:val="single" w:sz="4" w:space="0" w:color="auto"/>
              <w:left w:val="nil"/>
              <w:bottom w:val="single" w:sz="4" w:space="0" w:color="auto"/>
              <w:right w:val="single" w:sz="4" w:space="0" w:color="auto"/>
            </w:tcBorders>
            <w:shd w:val="clear" w:color="auto" w:fill="BDD6EE" w:themeFill="accent1" w:themeFillTint="66"/>
            <w:vAlign w:val="bottom"/>
          </w:tcPr>
          <w:p w:rsidR="000214FF" w:rsidRPr="0000082E" w:rsidRDefault="000214FF" w:rsidP="000214FF">
            <w:pPr>
              <w:rPr>
                <w:rFonts w:ascii="IBM Plex Serif" w:hAnsi="IBM Plex Serif"/>
                <w:b/>
                <w:bCs/>
              </w:rPr>
            </w:pPr>
            <w:r w:rsidRPr="0000082E">
              <w:rPr>
                <w:rFonts w:ascii="IBM Plex Serif" w:hAnsi="IBM Plex Serif"/>
                <w:b/>
                <w:bCs/>
              </w:rPr>
              <w:t>szem.</w:t>
            </w:r>
          </w:p>
        </w:tc>
        <w:tc>
          <w:tcPr>
            <w:tcW w:w="1272" w:type="dxa"/>
            <w:gridSpan w:val="4"/>
            <w:tcBorders>
              <w:top w:val="single" w:sz="4" w:space="0" w:color="auto"/>
              <w:left w:val="nil"/>
              <w:bottom w:val="single" w:sz="4" w:space="0" w:color="auto"/>
              <w:right w:val="single" w:sz="4" w:space="0" w:color="auto"/>
            </w:tcBorders>
            <w:shd w:val="clear" w:color="auto" w:fill="BDD6EE" w:themeFill="accent1" w:themeFillTint="66"/>
            <w:vAlign w:val="bottom"/>
          </w:tcPr>
          <w:p w:rsidR="000214FF" w:rsidRPr="0000082E" w:rsidRDefault="000214FF" w:rsidP="000214FF">
            <w:pPr>
              <w:rPr>
                <w:rFonts w:ascii="IBM Plex Serif" w:hAnsi="IBM Plex Serif"/>
                <w:b/>
                <w:bCs/>
              </w:rPr>
            </w:pPr>
            <w:r w:rsidRPr="0000082E">
              <w:rPr>
                <w:rFonts w:ascii="IBM Plex Serif" w:hAnsi="IBM Plex Serif"/>
                <w:b/>
                <w:bCs/>
              </w:rPr>
              <w:t>lab.gyak.</w:t>
            </w:r>
          </w:p>
        </w:tc>
        <w:tc>
          <w:tcPr>
            <w:tcW w:w="2379" w:type="dxa"/>
            <w:gridSpan w:val="3"/>
            <w:tcBorders>
              <w:top w:val="single" w:sz="4" w:space="0" w:color="auto"/>
              <w:left w:val="nil"/>
              <w:bottom w:val="single" w:sz="4" w:space="0" w:color="auto"/>
              <w:right w:val="single" w:sz="4" w:space="0" w:color="auto"/>
            </w:tcBorders>
            <w:shd w:val="clear" w:color="auto" w:fill="BDD6EE" w:themeFill="accent1" w:themeFillTint="66"/>
            <w:vAlign w:val="bottom"/>
          </w:tcPr>
          <w:p w:rsidR="000214FF" w:rsidRPr="0000082E" w:rsidRDefault="000214FF" w:rsidP="007D3E9C">
            <w:pPr>
              <w:rPr>
                <w:rFonts w:ascii="IBM Plex Serif" w:hAnsi="IBM Plex Serif"/>
                <w:b/>
                <w:bCs/>
              </w:rPr>
            </w:pPr>
            <w:r w:rsidRPr="0000082E">
              <w:rPr>
                <w:rFonts w:ascii="IBM Plex Serif" w:hAnsi="IBM Plex Serif"/>
                <w:b/>
                <w:bCs/>
              </w:rPr>
              <w:t>Számonkérés formája</w:t>
            </w:r>
            <w:r w:rsidR="007D3E9C" w:rsidRPr="0000082E">
              <w:rPr>
                <w:rStyle w:val="Lbjegyzet-hivatkozs"/>
                <w:rFonts w:ascii="IBM Plex Serif" w:hAnsi="IBM Plex Serif"/>
                <w:b/>
                <w:bCs/>
              </w:rPr>
              <w:t>4</w:t>
            </w:r>
            <w:r w:rsidR="005E149E" w:rsidRPr="0000082E">
              <w:rPr>
                <w:rFonts w:ascii="IBM Plex Serif" w:hAnsi="IBM Plex Serif"/>
                <w:b/>
                <w:bCs/>
              </w:rPr>
              <w:t>:</w:t>
            </w:r>
            <w:r w:rsidRPr="0000082E">
              <w:rPr>
                <w:rFonts w:ascii="IBM Plex Serif" w:hAnsi="IBM Plex Serif"/>
                <w:b/>
                <w:bCs/>
              </w:rPr>
              <w:t xml:space="preserve"> </w:t>
            </w:r>
          </w:p>
        </w:tc>
        <w:sdt>
          <w:sdtPr>
            <w:rPr>
              <w:rFonts w:ascii="IBM Plex Serif" w:hAnsi="IBM Plex Serif"/>
              <w:b/>
              <w:bCs/>
              <w:sz w:val="22"/>
              <w:szCs w:val="22"/>
            </w:rPr>
            <w:id w:val="-1870829293"/>
            <w:lock w:val="sdtLocked"/>
            <w:placeholder>
              <w:docPart w:val="CF3850B6BEEE4E6DA1B7C73FE2F585BE"/>
            </w:placeholder>
            <w:dropDownList>
              <w:listItem w:value="Jelöljön ki egy elemet."/>
              <w:listItem w:displayText="Folyamatos számonkérés (F)" w:value="Folyamatos számonkérés (F)"/>
              <w:listItem w:displayText="Félévközi jegy (É)" w:value="Félévközi jegy (É)"/>
              <w:listItem w:displayText="Kollokvium (K)" w:value="Kollokvium (K)"/>
              <w:listItem w:displayText="Vizsga (V)" w:value="Vizsga (V)"/>
              <w:listItem w:displayText="Aláírás megszerzése (A)" w:value="Aláírás megszerzése (A)"/>
            </w:dropDownList>
          </w:sdtPr>
          <w:sdtEndPr/>
          <w:sdtContent>
            <w:tc>
              <w:tcPr>
                <w:tcW w:w="2906" w:type="dxa"/>
                <w:gridSpan w:val="4"/>
                <w:shd w:val="clear" w:color="auto" w:fill="auto"/>
              </w:tcPr>
              <w:p w:rsidR="000214FF" w:rsidRPr="0000082E" w:rsidRDefault="000579F1" w:rsidP="000214FF">
                <w:pPr>
                  <w:rPr>
                    <w:rFonts w:ascii="IBM Plex Serif" w:hAnsi="IBM Plex Serif"/>
                    <w:b/>
                    <w:bCs/>
                    <w:sz w:val="22"/>
                    <w:szCs w:val="22"/>
                  </w:rPr>
                </w:pPr>
                <w:r>
                  <w:rPr>
                    <w:rFonts w:ascii="IBM Plex Serif" w:hAnsi="IBM Plex Serif"/>
                    <w:b/>
                    <w:bCs/>
                    <w:sz w:val="22"/>
                    <w:szCs w:val="22"/>
                  </w:rPr>
                  <w:t>Folyamatos számonkérés (F)</w:t>
                </w:r>
              </w:p>
            </w:tc>
          </w:sdtContent>
        </w:sdt>
      </w:tr>
      <w:tr w:rsidR="00AA4361" w:rsidRPr="0000082E" w:rsidTr="000579F1">
        <w:trPr>
          <w:cantSplit/>
          <w:trHeight w:val="556"/>
        </w:trPr>
        <w:tc>
          <w:tcPr>
            <w:tcW w:w="1403" w:type="dxa"/>
            <w:shd w:val="clear" w:color="auto" w:fill="BDD6EE" w:themeFill="accent1" w:themeFillTint="66"/>
          </w:tcPr>
          <w:p w:rsidR="000214FF" w:rsidRPr="0000082E" w:rsidRDefault="000214FF" w:rsidP="007D3E9C">
            <w:pPr>
              <w:rPr>
                <w:rFonts w:ascii="IBM Plex Serif" w:hAnsi="IBM Plex Serif"/>
              </w:rPr>
            </w:pPr>
            <w:r w:rsidRPr="0000082E">
              <w:rPr>
                <w:rFonts w:ascii="IBM Plex Serif" w:hAnsi="IBM Plex Serif"/>
              </w:rPr>
              <w:t>Nappali (óra/hét)</w:t>
            </w:r>
            <w:r w:rsidR="007D3E9C" w:rsidRPr="0000082E">
              <w:rPr>
                <w:rStyle w:val="Lbjegyzet-hivatkozs"/>
                <w:rFonts w:ascii="IBM Plex Serif" w:hAnsi="IBM Plex Serif"/>
              </w:rPr>
              <w:t>5</w:t>
            </w:r>
          </w:p>
        </w:tc>
        <w:tc>
          <w:tcPr>
            <w:tcW w:w="850" w:type="dxa"/>
            <w:shd w:val="clear" w:color="auto" w:fill="auto"/>
          </w:tcPr>
          <w:p w:rsidR="000214FF" w:rsidRPr="0000082E" w:rsidRDefault="000214FF" w:rsidP="000214FF">
            <w:pPr>
              <w:rPr>
                <w:rFonts w:ascii="IBM Plex Serif" w:hAnsi="IBM Plex Serif"/>
              </w:rPr>
            </w:pPr>
          </w:p>
        </w:tc>
        <w:tc>
          <w:tcPr>
            <w:tcW w:w="814" w:type="dxa"/>
            <w:gridSpan w:val="2"/>
            <w:shd w:val="clear" w:color="auto" w:fill="auto"/>
          </w:tcPr>
          <w:p w:rsidR="000214FF" w:rsidRPr="0000082E" w:rsidRDefault="000214FF" w:rsidP="000214FF">
            <w:pPr>
              <w:rPr>
                <w:rFonts w:ascii="IBM Plex Serif" w:hAnsi="IBM Plex Serif"/>
              </w:rPr>
            </w:pPr>
          </w:p>
        </w:tc>
        <w:tc>
          <w:tcPr>
            <w:tcW w:w="1272" w:type="dxa"/>
            <w:gridSpan w:val="4"/>
            <w:shd w:val="clear" w:color="auto" w:fill="auto"/>
          </w:tcPr>
          <w:p w:rsidR="000214FF" w:rsidRPr="0000082E" w:rsidRDefault="000214FF" w:rsidP="000214FF">
            <w:pPr>
              <w:rPr>
                <w:rFonts w:ascii="IBM Plex Serif" w:hAnsi="IBM Plex Serif"/>
              </w:rPr>
            </w:pPr>
          </w:p>
        </w:tc>
        <w:tc>
          <w:tcPr>
            <w:tcW w:w="2379"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0214FF" w:rsidRPr="0000082E" w:rsidRDefault="000214FF" w:rsidP="000214FF">
            <w:pPr>
              <w:rPr>
                <w:rFonts w:ascii="IBM Plex Serif" w:hAnsi="IBM Plex Serif"/>
                <w:b/>
                <w:bCs/>
              </w:rPr>
            </w:pPr>
            <w:r w:rsidRPr="0000082E">
              <w:rPr>
                <w:rFonts w:ascii="IBM Plex Serif" w:hAnsi="IBM Plex Serif"/>
                <w:b/>
                <w:bCs/>
              </w:rPr>
              <w:t>Értékelés típusa:</w:t>
            </w:r>
          </w:p>
        </w:tc>
        <w:sdt>
          <w:sdtPr>
            <w:rPr>
              <w:rFonts w:ascii="IBM Plex Serif" w:hAnsi="IBM Plex Serif"/>
            </w:rPr>
            <w:id w:val="495083543"/>
            <w:lock w:val="sdtLocked"/>
            <w:placeholder>
              <w:docPart w:val="7364E883334A480FB8A1102BCA9FC444"/>
            </w:placeholder>
            <w:dropDownList>
              <w:listItem w:value="Jelöljön ki egy elemet."/>
              <w:listItem w:displayText="ötfokozatú" w:value="ötfokozatú"/>
              <w:listItem w:displayText="háromfokozatú" w:value="háromfokozatú"/>
              <w:listItem w:displayText="kétfokozatú" w:value="kétfokozatú"/>
            </w:dropDownList>
          </w:sdtPr>
          <w:sdtEndPr/>
          <w:sdtContent>
            <w:tc>
              <w:tcPr>
                <w:tcW w:w="2906" w:type="dxa"/>
                <w:gridSpan w:val="4"/>
              </w:tcPr>
              <w:p w:rsidR="000214FF" w:rsidRPr="0000082E" w:rsidRDefault="00833E86" w:rsidP="000214FF">
                <w:pPr>
                  <w:rPr>
                    <w:rFonts w:ascii="IBM Plex Serif" w:hAnsi="IBM Plex Serif"/>
                  </w:rPr>
                </w:pPr>
                <w:r w:rsidRPr="0000082E">
                  <w:rPr>
                    <w:rFonts w:ascii="IBM Plex Serif" w:hAnsi="IBM Plex Serif"/>
                  </w:rPr>
                  <w:t>ötfokozatú</w:t>
                </w:r>
              </w:p>
            </w:tc>
          </w:sdtContent>
        </w:sdt>
      </w:tr>
      <w:tr w:rsidR="00AA4361" w:rsidRPr="0000082E" w:rsidTr="000579F1">
        <w:trPr>
          <w:cantSplit/>
          <w:trHeight w:val="693"/>
        </w:trPr>
        <w:tc>
          <w:tcPr>
            <w:tcW w:w="1403" w:type="dxa"/>
            <w:shd w:val="clear" w:color="auto" w:fill="BDD6EE" w:themeFill="accent1" w:themeFillTint="66"/>
          </w:tcPr>
          <w:p w:rsidR="000214FF" w:rsidRPr="0000082E" w:rsidRDefault="000214FF" w:rsidP="007D3E9C">
            <w:pPr>
              <w:rPr>
                <w:rFonts w:ascii="IBM Plex Serif" w:hAnsi="IBM Plex Serif"/>
              </w:rPr>
            </w:pPr>
            <w:r w:rsidRPr="0000082E">
              <w:rPr>
                <w:rFonts w:ascii="IBM Plex Serif" w:hAnsi="IBM Plex Serif"/>
              </w:rPr>
              <w:t>Levelező (óra/félév)</w:t>
            </w:r>
            <w:r w:rsidR="007D3E9C" w:rsidRPr="0000082E">
              <w:rPr>
                <w:rStyle w:val="Lbjegyzet-hivatkozs"/>
                <w:rFonts w:ascii="IBM Plex Serif" w:hAnsi="IBM Plex Serif"/>
              </w:rPr>
              <w:t>6</w:t>
            </w:r>
          </w:p>
        </w:tc>
        <w:tc>
          <w:tcPr>
            <w:tcW w:w="850" w:type="dxa"/>
            <w:shd w:val="clear" w:color="auto" w:fill="auto"/>
          </w:tcPr>
          <w:p w:rsidR="000214FF" w:rsidRPr="0000082E" w:rsidRDefault="00533F29" w:rsidP="000214FF">
            <w:pPr>
              <w:rPr>
                <w:rFonts w:ascii="IBM Plex Serif" w:hAnsi="IBM Plex Serif"/>
              </w:rPr>
            </w:pPr>
            <w:r w:rsidRPr="0000082E">
              <w:rPr>
                <w:rFonts w:ascii="IBM Plex Serif" w:hAnsi="IBM Plex Serif"/>
              </w:rPr>
              <w:t>10</w:t>
            </w:r>
          </w:p>
        </w:tc>
        <w:tc>
          <w:tcPr>
            <w:tcW w:w="814" w:type="dxa"/>
            <w:gridSpan w:val="2"/>
            <w:shd w:val="clear" w:color="auto" w:fill="auto"/>
          </w:tcPr>
          <w:p w:rsidR="000214FF" w:rsidRPr="0000082E" w:rsidRDefault="00533F29" w:rsidP="000214FF">
            <w:pPr>
              <w:rPr>
                <w:rFonts w:ascii="IBM Plex Serif" w:hAnsi="IBM Plex Serif"/>
              </w:rPr>
            </w:pPr>
            <w:r w:rsidRPr="0000082E">
              <w:rPr>
                <w:rFonts w:ascii="IBM Plex Serif" w:hAnsi="IBM Plex Serif"/>
              </w:rPr>
              <w:t>5</w:t>
            </w:r>
          </w:p>
        </w:tc>
        <w:tc>
          <w:tcPr>
            <w:tcW w:w="1272" w:type="dxa"/>
            <w:gridSpan w:val="4"/>
            <w:shd w:val="clear" w:color="auto" w:fill="auto"/>
          </w:tcPr>
          <w:p w:rsidR="000214FF" w:rsidRPr="0000082E" w:rsidRDefault="00533F29" w:rsidP="000214FF">
            <w:pPr>
              <w:rPr>
                <w:rFonts w:ascii="IBM Plex Serif" w:hAnsi="IBM Plex Serif"/>
              </w:rPr>
            </w:pPr>
            <w:r w:rsidRPr="0000082E">
              <w:rPr>
                <w:rFonts w:ascii="IBM Plex Serif" w:hAnsi="IBM Plex Serif"/>
              </w:rPr>
              <w:t>5</w:t>
            </w:r>
          </w:p>
        </w:tc>
        <w:tc>
          <w:tcPr>
            <w:tcW w:w="2379"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0214FF" w:rsidRPr="0000082E" w:rsidRDefault="000214FF" w:rsidP="007D3E9C">
            <w:pPr>
              <w:jc w:val="left"/>
              <w:rPr>
                <w:rFonts w:ascii="IBM Plex Serif" w:hAnsi="IBM Plex Serif"/>
                <w:b/>
                <w:bCs/>
              </w:rPr>
            </w:pPr>
            <w:r w:rsidRPr="0000082E">
              <w:rPr>
                <w:rFonts w:ascii="IBM Plex Serif" w:hAnsi="IBM Plex Serif"/>
                <w:b/>
                <w:bCs/>
              </w:rPr>
              <w:t>A meghirdetés mintatantervei</w:t>
            </w:r>
            <w:r w:rsidR="007D3E9C" w:rsidRPr="0000082E">
              <w:rPr>
                <w:rStyle w:val="Lbjegyzet-hivatkozs"/>
                <w:rFonts w:ascii="IBM Plex Serif" w:hAnsi="IBM Plex Serif"/>
                <w:b/>
                <w:bCs/>
              </w:rPr>
              <w:t>7</w:t>
            </w:r>
            <w:r w:rsidRPr="0000082E">
              <w:rPr>
                <w:rFonts w:ascii="IBM Plex Serif" w:hAnsi="IBM Plex Serif"/>
                <w:b/>
                <w:bCs/>
              </w:rPr>
              <w:t>:</w:t>
            </w:r>
          </w:p>
        </w:tc>
        <w:tc>
          <w:tcPr>
            <w:tcW w:w="2906" w:type="dxa"/>
            <w:gridSpan w:val="4"/>
          </w:tcPr>
          <w:p w:rsidR="000214FF" w:rsidRPr="0000082E" w:rsidRDefault="00EF1228" w:rsidP="000214FF">
            <w:pPr>
              <w:rPr>
                <w:rFonts w:ascii="IBM Plex Serif" w:hAnsi="IBM Plex Serif"/>
              </w:rPr>
            </w:pPr>
            <w:r>
              <w:rPr>
                <w:rFonts w:ascii="IBM Plex Serif" w:hAnsi="IBM Plex Serif"/>
              </w:rPr>
              <w:t>Körforgásos hulladékgazdálkodási szakember / szakmérnök</w:t>
            </w:r>
          </w:p>
        </w:tc>
      </w:tr>
      <w:tr w:rsidR="000214FF" w:rsidRPr="0000082E" w:rsidTr="00784210">
        <w:trPr>
          <w:cantSplit/>
        </w:trPr>
        <w:tc>
          <w:tcPr>
            <w:tcW w:w="9624" w:type="dxa"/>
            <w:gridSpan w:val="15"/>
            <w:shd w:val="clear" w:color="auto" w:fill="BDD6EE" w:themeFill="accent1" w:themeFillTint="66"/>
          </w:tcPr>
          <w:p w:rsidR="000214FF" w:rsidRPr="0000082E" w:rsidRDefault="000214FF" w:rsidP="000214FF">
            <w:pPr>
              <w:jc w:val="center"/>
              <w:rPr>
                <w:rFonts w:ascii="IBM Plex Serif" w:hAnsi="IBM Plex Serif"/>
                <w:b/>
              </w:rPr>
            </w:pPr>
            <w:r w:rsidRPr="0000082E">
              <w:rPr>
                <w:rFonts w:ascii="IBM Plex Serif" w:hAnsi="IBM Plex Serif"/>
                <w:b/>
                <w:bCs/>
              </w:rPr>
              <w:t>Oktatási cél és a</w:t>
            </w:r>
            <w:r w:rsidRPr="0000082E">
              <w:rPr>
                <w:rFonts w:ascii="IBM Plex Serif" w:hAnsi="IBM Plex Serif"/>
                <w:b/>
              </w:rPr>
              <w:t>z előírt szakmai kompetenciáknak, kompetencia-elemeknek a felsorolása, amelyek kialakításához a tantárgy jellemzően, érdemben hozzájárul (tudás, képesség, attitűd, autonómiáj</w:t>
            </w:r>
            <w:bookmarkStart w:id="1" w:name="_GoBack"/>
            <w:bookmarkEnd w:id="1"/>
            <w:r w:rsidRPr="0000082E">
              <w:rPr>
                <w:rFonts w:ascii="IBM Plex Serif" w:hAnsi="IBM Plex Serif"/>
                <w:b/>
              </w:rPr>
              <w:t>a és felelőssége)</w:t>
            </w:r>
            <w:r w:rsidR="00087B74" w:rsidRPr="0000082E">
              <w:rPr>
                <w:rFonts w:ascii="IBM Plex Serif" w:hAnsi="IBM Plex Serif"/>
                <w:b/>
                <w:vertAlign w:val="superscript"/>
              </w:rPr>
              <w:t>8</w:t>
            </w:r>
            <w:r w:rsidR="00AA4361" w:rsidRPr="0000082E">
              <w:rPr>
                <w:rFonts w:ascii="IBM Plex Serif" w:hAnsi="IBM Plex Serif"/>
                <w:b/>
              </w:rPr>
              <w:t>:</w:t>
            </w:r>
          </w:p>
        </w:tc>
      </w:tr>
      <w:tr w:rsidR="00105117" w:rsidRPr="0000082E" w:rsidTr="00784210">
        <w:trPr>
          <w:cantSplit/>
        </w:trPr>
        <w:tc>
          <w:tcPr>
            <w:tcW w:w="1403" w:type="dxa"/>
          </w:tcPr>
          <w:p w:rsidR="00105117" w:rsidRPr="0000082E" w:rsidRDefault="00105117" w:rsidP="005409BC">
            <w:pPr>
              <w:rPr>
                <w:rFonts w:ascii="IBM Plex Serif" w:hAnsi="IBM Plex Serif"/>
                <w:b/>
                <w:bCs/>
              </w:rPr>
            </w:pPr>
            <w:r w:rsidRPr="0000082E">
              <w:rPr>
                <w:rFonts w:ascii="IBM Plex Serif" w:hAnsi="IBM Plex Serif"/>
                <w:b/>
                <w:bCs/>
              </w:rPr>
              <w:lastRenderedPageBreak/>
              <w:t>magyarul</w:t>
            </w:r>
          </w:p>
        </w:tc>
        <w:tc>
          <w:tcPr>
            <w:tcW w:w="8221" w:type="dxa"/>
            <w:gridSpan w:val="14"/>
          </w:tcPr>
          <w:p w:rsidR="008B3EFE" w:rsidRPr="0000082E" w:rsidRDefault="008B3EFE" w:rsidP="008B3EFE">
            <w:pPr>
              <w:numPr>
                <w:ilvl w:val="0"/>
                <w:numId w:val="13"/>
              </w:numPr>
              <w:tabs>
                <w:tab w:val="left" w:pos="317"/>
              </w:tabs>
              <w:suppressAutoHyphens/>
              <w:autoSpaceDE/>
              <w:autoSpaceDN/>
              <w:jc w:val="left"/>
              <w:rPr>
                <w:rFonts w:ascii="IBM Plex Serif" w:hAnsi="IBM Plex Serif"/>
              </w:rPr>
            </w:pPr>
            <w:r w:rsidRPr="0000082E">
              <w:rPr>
                <w:rFonts w:ascii="IBM Plex Serif" w:hAnsi="IBM Plex Serif"/>
              </w:rPr>
              <w:t>tudása</w:t>
            </w:r>
          </w:p>
          <w:p w:rsidR="008B3EFE" w:rsidRPr="0000082E" w:rsidRDefault="008B3EFE" w:rsidP="008B3EFE">
            <w:pPr>
              <w:tabs>
                <w:tab w:val="left" w:pos="317"/>
              </w:tabs>
              <w:suppressAutoHyphens/>
              <w:ind w:left="176"/>
              <w:rPr>
                <w:rFonts w:ascii="IBM Plex Serif" w:hAnsi="IBM Plex Serif"/>
              </w:rPr>
            </w:pPr>
            <w:r w:rsidRPr="0000082E">
              <w:rPr>
                <w:rFonts w:ascii="IBM Plex Serif" w:hAnsi="IBM Plex Serif"/>
              </w:rPr>
              <w:t>- T4 - Ismeri a hulladékgazdálkodási létesítmények (veszélyes és kommunális hulladéklerakó, hulladékégetőmű, mechanikai-biológiai hulladékkezelő mű, biogáz üzem, pirolízis üzem) üzemvitelét, műtárgyait, valamint azok fejlesztésének lehetőségeit.</w:t>
            </w:r>
          </w:p>
          <w:p w:rsidR="008B3EFE" w:rsidRPr="0000082E" w:rsidRDefault="008B3EFE" w:rsidP="008B3EFE">
            <w:pPr>
              <w:tabs>
                <w:tab w:val="left" w:pos="317"/>
              </w:tabs>
              <w:suppressAutoHyphens/>
              <w:ind w:left="176"/>
              <w:rPr>
                <w:rFonts w:ascii="IBM Plex Serif" w:hAnsi="IBM Plex Serif"/>
              </w:rPr>
            </w:pPr>
            <w:r w:rsidRPr="0000082E">
              <w:rPr>
                <w:rFonts w:ascii="IBM Plex Serif" w:hAnsi="IBM Plex Serif"/>
              </w:rPr>
              <w:t>-</w:t>
            </w:r>
            <w:r w:rsidRPr="0000082E">
              <w:rPr>
                <w:rFonts w:ascii="IBM Plex Serif" w:hAnsi="IBM Plex Serif"/>
              </w:rPr>
              <w:tab/>
              <w:t>T7 - Ismeri a különböző hulladékok összetételét, keletkezését, a hulladékcsökkentés lehetséges módjait, valamint a technológiák.</w:t>
            </w:r>
          </w:p>
          <w:p w:rsidR="008B3EFE" w:rsidRPr="0000082E" w:rsidRDefault="008B3EFE" w:rsidP="008B3EFE">
            <w:pPr>
              <w:numPr>
                <w:ilvl w:val="0"/>
                <w:numId w:val="13"/>
              </w:numPr>
              <w:tabs>
                <w:tab w:val="left" w:pos="317"/>
              </w:tabs>
              <w:suppressAutoHyphens/>
              <w:autoSpaceDE/>
              <w:autoSpaceDN/>
              <w:ind w:left="176" w:hanging="142"/>
              <w:jc w:val="left"/>
              <w:rPr>
                <w:rFonts w:ascii="IBM Plex Serif" w:hAnsi="IBM Plex Serif"/>
              </w:rPr>
            </w:pPr>
            <w:r w:rsidRPr="0000082E">
              <w:rPr>
                <w:rFonts w:ascii="IBM Plex Serif" w:hAnsi="IBM Plex Serif"/>
              </w:rPr>
              <w:t>képességei</w:t>
            </w:r>
          </w:p>
          <w:p w:rsidR="008B3EFE" w:rsidRPr="0000082E" w:rsidRDefault="008B3EFE" w:rsidP="008B3EFE">
            <w:pPr>
              <w:suppressAutoHyphens/>
              <w:ind w:left="176"/>
              <w:rPr>
                <w:rFonts w:ascii="IBM Plex Serif" w:hAnsi="IBM Plex Serif"/>
              </w:rPr>
            </w:pPr>
            <w:r w:rsidRPr="0000082E">
              <w:rPr>
                <w:rFonts w:ascii="IBM Plex Serif" w:hAnsi="IBM Plex Serif"/>
              </w:rPr>
              <w:t xml:space="preserve">- K6 - Képes a hulladékgazdálkodáshoz kapcsolódó műszaki dokumentációk értelmezésére és feldolgozására, a gépek, berendezések, technológiák és folyamatok tervezéséhez, szervezéséhez és működtetéséhez használatos eljárások, modellek, információs technológiák alkalmazására és azok elemzésére illetve továbbfejlesztésére.  </w:t>
            </w:r>
          </w:p>
          <w:p w:rsidR="008B3EFE" w:rsidRPr="0000082E" w:rsidRDefault="008B3EFE" w:rsidP="008B3EFE">
            <w:pPr>
              <w:suppressAutoHyphens/>
              <w:ind w:left="176"/>
              <w:rPr>
                <w:rFonts w:ascii="IBM Plex Serif" w:hAnsi="IBM Plex Serif"/>
              </w:rPr>
            </w:pPr>
            <w:r w:rsidRPr="0000082E">
              <w:rPr>
                <w:rFonts w:ascii="IBM Plex Serif" w:hAnsi="IBM Plex Serif"/>
              </w:rPr>
              <w:t>- K8 - Képes a hulladékgazdálkodási feladatokhoz kapcsolódó műszaki, környezetvédelmi, gazdasági, társadalmi, hazai és EU jogi szakterületek ismereteinek és tevékenységinek áttekintésére.</w:t>
            </w:r>
          </w:p>
          <w:p w:rsidR="008B3EFE" w:rsidRPr="0000082E" w:rsidRDefault="008B3EFE" w:rsidP="008B3EFE">
            <w:pPr>
              <w:numPr>
                <w:ilvl w:val="0"/>
                <w:numId w:val="13"/>
              </w:numPr>
              <w:tabs>
                <w:tab w:val="left" w:pos="317"/>
              </w:tabs>
              <w:suppressAutoHyphens/>
              <w:autoSpaceDE/>
              <w:autoSpaceDN/>
              <w:jc w:val="left"/>
              <w:rPr>
                <w:rFonts w:ascii="IBM Plex Serif" w:hAnsi="IBM Plex Serif"/>
              </w:rPr>
            </w:pPr>
            <w:r w:rsidRPr="0000082E">
              <w:rPr>
                <w:rFonts w:ascii="IBM Plex Serif" w:hAnsi="IBM Plex Serif"/>
              </w:rPr>
              <w:t>attitűd</w:t>
            </w:r>
          </w:p>
          <w:p w:rsidR="008B3EFE" w:rsidRPr="0000082E" w:rsidRDefault="008B3EFE" w:rsidP="008B3EFE">
            <w:pPr>
              <w:tabs>
                <w:tab w:val="left" w:pos="317"/>
              </w:tabs>
              <w:suppressAutoHyphens/>
              <w:ind w:left="176"/>
              <w:rPr>
                <w:rFonts w:ascii="IBM Plex Serif" w:hAnsi="IBM Plex Serif"/>
              </w:rPr>
            </w:pPr>
            <w:r w:rsidRPr="0000082E">
              <w:rPr>
                <w:rFonts w:ascii="IBM Plex Serif" w:hAnsi="IBM Plex Serif"/>
              </w:rPr>
              <w:t>- A1 - Nyitott és fogékony a hulladékgazdálkodási szakterületen zajló szakmai, technológiai fejlesztés és innováció megismerésére, elfogadására, hiteles közvetítésére, illetve ismeretei és készségei folyamatos fejlesztésére.</w:t>
            </w:r>
          </w:p>
          <w:p w:rsidR="008B3EFE" w:rsidRPr="0000082E" w:rsidRDefault="008B3EFE" w:rsidP="008B3EFE">
            <w:pPr>
              <w:numPr>
                <w:ilvl w:val="0"/>
                <w:numId w:val="13"/>
              </w:numPr>
              <w:tabs>
                <w:tab w:val="left" w:pos="317"/>
              </w:tabs>
              <w:suppressAutoHyphens/>
              <w:autoSpaceDE/>
              <w:autoSpaceDN/>
              <w:ind w:left="176" w:hanging="142"/>
              <w:jc w:val="left"/>
              <w:rPr>
                <w:rFonts w:ascii="IBM Plex Serif" w:hAnsi="IBM Plex Serif"/>
              </w:rPr>
            </w:pPr>
            <w:r w:rsidRPr="0000082E">
              <w:rPr>
                <w:rFonts w:ascii="IBM Plex Serif" w:hAnsi="IBM Plex Serif"/>
              </w:rPr>
              <w:t>autonómiája és felelőssége</w:t>
            </w:r>
          </w:p>
          <w:p w:rsidR="008B3EFE" w:rsidRPr="0000082E" w:rsidRDefault="008B3EFE" w:rsidP="008B3EFE">
            <w:pPr>
              <w:suppressAutoHyphens/>
              <w:ind w:left="176"/>
              <w:rPr>
                <w:rFonts w:ascii="IBM Plex Serif" w:hAnsi="IBM Plex Serif"/>
              </w:rPr>
            </w:pPr>
            <w:r w:rsidRPr="0000082E">
              <w:rPr>
                <w:rFonts w:ascii="IBM Plex Serif" w:hAnsi="IBM Plex Serif"/>
              </w:rPr>
              <w:t>- F1 - Önállóan képes hulladékgazdálkodással kapcsolatos mérnöki feladatok megoldására, döntéseit körültekintően, jogi, gazdasági, környezetvédelmi szakterületek képviselőivel tanácskozva, önállóan hozza, melyért felelősséget vállal.</w:t>
            </w:r>
          </w:p>
          <w:p w:rsidR="008B3EFE" w:rsidRPr="0000082E" w:rsidRDefault="008B3EFE" w:rsidP="008B3EFE">
            <w:pPr>
              <w:suppressAutoHyphens/>
              <w:ind w:left="176"/>
              <w:rPr>
                <w:rFonts w:ascii="IBM Plex Serif" w:hAnsi="IBM Plex Serif"/>
              </w:rPr>
            </w:pPr>
            <w:r w:rsidRPr="0000082E">
              <w:rPr>
                <w:rFonts w:ascii="IBM Plex Serif" w:hAnsi="IBM Plex Serif"/>
              </w:rPr>
              <w:t>- F3 - Felelősséggel viseltetik a gazdaságosság, hatékonyság, fenntarthatóság, az emberi egészség és biztonság, valamint a környezettudatosság terén.</w:t>
            </w:r>
          </w:p>
          <w:p w:rsidR="00105117" w:rsidRPr="0000082E" w:rsidRDefault="008B3EFE" w:rsidP="008B3EFE">
            <w:pPr>
              <w:ind w:left="134"/>
              <w:rPr>
                <w:rFonts w:ascii="IBM Plex Serif" w:hAnsi="IBM Plex Serif"/>
                <w:b/>
                <w:bCs/>
              </w:rPr>
            </w:pPr>
            <w:r w:rsidRPr="0000082E">
              <w:rPr>
                <w:rFonts w:ascii="IBM Plex Serif" w:hAnsi="IBM Plex Serif"/>
              </w:rPr>
              <w:t>- F4 - Kezdeményező szerepet vállal a hulladékgazdálkodással kapcsolatos problémák megoldásában, feltárja az alkalmazott technológiák hiányosságait, a folyamatok kockázatait és kezdeményezi az ezeket csökkentő intézkedések megtételét.</w:t>
            </w:r>
          </w:p>
        </w:tc>
      </w:tr>
      <w:tr w:rsidR="00105117" w:rsidRPr="0000082E" w:rsidTr="00784210">
        <w:trPr>
          <w:cantSplit/>
        </w:trPr>
        <w:tc>
          <w:tcPr>
            <w:tcW w:w="1403" w:type="dxa"/>
          </w:tcPr>
          <w:p w:rsidR="00105117" w:rsidRPr="0000082E" w:rsidRDefault="00105117" w:rsidP="005409BC">
            <w:pPr>
              <w:rPr>
                <w:rFonts w:ascii="IBM Plex Serif" w:hAnsi="IBM Plex Serif"/>
                <w:b/>
                <w:bCs/>
              </w:rPr>
            </w:pPr>
            <w:r w:rsidRPr="0000082E">
              <w:rPr>
                <w:rFonts w:ascii="IBM Plex Serif" w:hAnsi="IBM Plex Serif"/>
                <w:b/>
                <w:bCs/>
              </w:rPr>
              <w:lastRenderedPageBreak/>
              <w:t>angolul</w:t>
            </w:r>
          </w:p>
        </w:tc>
        <w:tc>
          <w:tcPr>
            <w:tcW w:w="8221" w:type="dxa"/>
            <w:gridSpan w:val="14"/>
          </w:tcPr>
          <w:p w:rsidR="005E7293" w:rsidRPr="0000082E" w:rsidRDefault="005E7293" w:rsidP="005E7293">
            <w:pPr>
              <w:pStyle w:val="Listaszerbekezds"/>
              <w:numPr>
                <w:ilvl w:val="0"/>
                <w:numId w:val="11"/>
              </w:numPr>
              <w:suppressAutoHyphens/>
              <w:rPr>
                <w:rFonts w:ascii="IBM Plex Serif" w:hAnsi="IBM Plex Serif"/>
              </w:rPr>
            </w:pPr>
            <w:r w:rsidRPr="0000082E">
              <w:rPr>
                <w:rFonts w:ascii="IBM Plex Serif" w:hAnsi="IBM Plex Serif"/>
              </w:rPr>
              <w:t>knowledge</w:t>
            </w:r>
          </w:p>
          <w:p w:rsidR="005E7293" w:rsidRPr="0000082E" w:rsidRDefault="005E7293" w:rsidP="005E7293">
            <w:pPr>
              <w:pStyle w:val="Listaszerbekezds"/>
              <w:suppressAutoHyphens/>
              <w:ind w:left="394"/>
              <w:rPr>
                <w:rFonts w:ascii="IBM Plex Serif" w:hAnsi="IBM Plex Serif"/>
              </w:rPr>
            </w:pPr>
            <w:r w:rsidRPr="0000082E">
              <w:rPr>
                <w:rFonts w:ascii="IBM Plex Serif" w:hAnsi="IBM Plex Serif"/>
              </w:rPr>
              <w:t>- T4 - Demonstrable knowledge of the operation and installations of waste management facilities, including hazardous and municipal landfill sites, incinerators, mechanical-biological waste treatment plants, biogas plants and pyrolysis plants, and of the means of improving such facilities.</w:t>
            </w:r>
          </w:p>
          <w:p w:rsidR="005E7293" w:rsidRPr="0000082E" w:rsidRDefault="005E7293" w:rsidP="005E7293">
            <w:pPr>
              <w:pStyle w:val="Listaszerbekezds"/>
              <w:suppressAutoHyphens/>
              <w:ind w:left="394"/>
              <w:rPr>
                <w:rFonts w:ascii="IBM Plex Serif" w:hAnsi="IBM Plex Serif"/>
              </w:rPr>
            </w:pPr>
            <w:r w:rsidRPr="0000082E">
              <w:rPr>
                <w:rFonts w:ascii="IBM Plex Serif" w:hAnsi="IBM Plex Serif"/>
              </w:rPr>
              <w:t>- T7 - Demonstrable knowledge of the composition of different waste types, their generation, potential avenues for waste reduction, and methods of waste minimisation, waste treatment and recovery technologies.</w:t>
            </w:r>
          </w:p>
          <w:p w:rsidR="005E7293" w:rsidRPr="0000082E" w:rsidRDefault="005E7293" w:rsidP="005E7293">
            <w:pPr>
              <w:pStyle w:val="Listaszerbekezds"/>
              <w:numPr>
                <w:ilvl w:val="0"/>
                <w:numId w:val="11"/>
              </w:numPr>
              <w:suppressAutoHyphens/>
              <w:rPr>
                <w:rFonts w:ascii="IBM Plex Serif" w:hAnsi="IBM Plex Serif"/>
              </w:rPr>
            </w:pPr>
            <w:r w:rsidRPr="0000082E">
              <w:rPr>
                <w:rFonts w:ascii="IBM Plex Serif" w:hAnsi="IBM Plex Serif"/>
              </w:rPr>
              <w:t xml:space="preserve">skills </w:t>
            </w:r>
          </w:p>
          <w:p w:rsidR="005E7293" w:rsidRPr="0000082E" w:rsidRDefault="005E7293" w:rsidP="005E7293">
            <w:pPr>
              <w:ind w:left="417"/>
              <w:rPr>
                <w:rFonts w:ascii="IBM Plex Serif" w:hAnsi="IBM Plex Serif"/>
              </w:rPr>
            </w:pPr>
            <w:r w:rsidRPr="0000082E">
              <w:rPr>
                <w:rFonts w:ascii="IBM Plex Serif" w:hAnsi="IBM Plex Serif"/>
              </w:rPr>
              <w:t xml:space="preserve">- K6 - The capacity to interpret and process technical documentation related to waste management, to apply procedures, models and information technologies used in the design, organisation and operation of machinery, equipment, technologies and processes, and to analyse and improve them.  </w:t>
            </w:r>
          </w:p>
          <w:p w:rsidR="005E7293" w:rsidRPr="0000082E" w:rsidRDefault="005E7293" w:rsidP="005E7293">
            <w:pPr>
              <w:ind w:left="417"/>
              <w:rPr>
                <w:rFonts w:ascii="IBM Plex Serif" w:hAnsi="IBM Plex Serif"/>
              </w:rPr>
            </w:pPr>
            <w:r w:rsidRPr="0000082E">
              <w:rPr>
                <w:rFonts w:ascii="IBM Plex Serif" w:hAnsi="IBM Plex Serif"/>
              </w:rPr>
              <w:t>- K8 - The capacity to evaluate the knowledge and activities associated with technical, environmental, economic, social, national and EU legal disciplines in relation to waste management.</w:t>
            </w:r>
          </w:p>
          <w:p w:rsidR="005E7293" w:rsidRPr="0000082E" w:rsidRDefault="005E7293" w:rsidP="005E7293">
            <w:pPr>
              <w:pStyle w:val="Listaszerbekezds"/>
              <w:numPr>
                <w:ilvl w:val="0"/>
                <w:numId w:val="11"/>
              </w:numPr>
              <w:suppressAutoHyphens/>
              <w:rPr>
                <w:rFonts w:ascii="IBM Plex Serif" w:hAnsi="IBM Plex Serif"/>
              </w:rPr>
            </w:pPr>
            <w:r w:rsidRPr="0000082E">
              <w:rPr>
                <w:rFonts w:ascii="IBM Plex Serif" w:hAnsi="IBM Plex Serif"/>
              </w:rPr>
              <w:t>Attitude</w:t>
            </w:r>
          </w:p>
          <w:p w:rsidR="005E7293" w:rsidRPr="0000082E" w:rsidRDefault="005E7293" w:rsidP="005E7293">
            <w:pPr>
              <w:pStyle w:val="Listaszerbekezds"/>
              <w:suppressAutoHyphens/>
              <w:ind w:left="394"/>
              <w:rPr>
                <w:rFonts w:ascii="IBM Plex Serif" w:hAnsi="IBM Plex Serif"/>
              </w:rPr>
            </w:pPr>
            <w:r w:rsidRPr="0000082E">
              <w:rPr>
                <w:rFonts w:ascii="IBM Plex Serif" w:hAnsi="IBM Plex Serif"/>
              </w:rPr>
              <w:t>- A1 - Open and receptive to learning about, accepting and authentically communicating professional and technological developments and innovations in the field of waste management, and continuously improving their knowledge and skills.</w:t>
            </w:r>
          </w:p>
          <w:p w:rsidR="005E7293" w:rsidRPr="0000082E" w:rsidRDefault="005E7293" w:rsidP="005E7293">
            <w:pPr>
              <w:rPr>
                <w:rFonts w:ascii="IBM Plex Serif" w:hAnsi="IBM Plex Serif"/>
              </w:rPr>
            </w:pPr>
            <w:r w:rsidRPr="0000082E">
              <w:rPr>
                <w:rFonts w:ascii="IBM Plex Serif" w:hAnsi="IBM Plex Serif"/>
              </w:rPr>
              <w:t>d) autonomy and responsibility</w:t>
            </w:r>
          </w:p>
          <w:p w:rsidR="005E7293" w:rsidRPr="0000082E" w:rsidRDefault="005E7293" w:rsidP="005E7293">
            <w:pPr>
              <w:ind w:left="417"/>
              <w:rPr>
                <w:rFonts w:ascii="IBM Plex Serif" w:hAnsi="IBM Plex Serif"/>
              </w:rPr>
            </w:pPr>
            <w:r w:rsidRPr="0000082E">
              <w:rPr>
                <w:rFonts w:ascii="IBM Plex Serif" w:hAnsi="IBM Plex Serif"/>
              </w:rPr>
              <w:t>- F1 -  Demonstrates the capacity to independently solve waste management engineering problems, making decisions independently in consultation with legal, economic and environmental experts, and assuming responsibility for them.</w:t>
            </w:r>
          </w:p>
          <w:p w:rsidR="005E7293" w:rsidRPr="0000082E" w:rsidRDefault="005E7293" w:rsidP="005E7293">
            <w:pPr>
              <w:ind w:left="417"/>
              <w:rPr>
                <w:rFonts w:ascii="IBM Plex Serif" w:hAnsi="IBM Plex Serif"/>
              </w:rPr>
            </w:pPr>
            <w:r w:rsidRPr="0000082E">
              <w:rPr>
                <w:rFonts w:ascii="IBM Plex Serif" w:hAnsi="IBM Plex Serif"/>
              </w:rPr>
              <w:t>- F3 - Exhibits responsibility for economic, efficient, sustainable, human health and safety, and environmental awareness considerations.</w:t>
            </w:r>
          </w:p>
          <w:p w:rsidR="00105117" w:rsidRPr="0000082E" w:rsidRDefault="005E7293" w:rsidP="005E7293">
            <w:pPr>
              <w:ind w:left="417"/>
              <w:rPr>
                <w:rFonts w:ascii="IBM Plex Serif" w:hAnsi="IBM Plex Serif"/>
              </w:rPr>
            </w:pPr>
            <w:r w:rsidRPr="0000082E">
              <w:rPr>
                <w:rFonts w:ascii="IBM Plex Serif" w:hAnsi="IBM Plex Serif"/>
              </w:rPr>
              <w:t>- F4 - Takes the initiative to address waste management issues proactively, identifies potential shortcomings in the technologies employed, and reduces process risks through informed decision-making.</w:t>
            </w:r>
          </w:p>
        </w:tc>
      </w:tr>
      <w:tr w:rsidR="000214FF" w:rsidRPr="0000082E" w:rsidTr="00784210">
        <w:trPr>
          <w:cantSplit/>
        </w:trPr>
        <w:tc>
          <w:tcPr>
            <w:tcW w:w="9624" w:type="dxa"/>
            <w:gridSpan w:val="15"/>
            <w:tcBorders>
              <w:bottom w:val="single" w:sz="6" w:space="0" w:color="auto"/>
            </w:tcBorders>
            <w:shd w:val="clear" w:color="auto" w:fill="BDD6EE" w:themeFill="accent1" w:themeFillTint="66"/>
          </w:tcPr>
          <w:p w:rsidR="000214FF" w:rsidRPr="0000082E" w:rsidRDefault="00105117" w:rsidP="00105117">
            <w:pPr>
              <w:jc w:val="center"/>
              <w:rPr>
                <w:rFonts w:ascii="IBM Plex Serif" w:hAnsi="IBM Plex Serif"/>
              </w:rPr>
            </w:pPr>
            <w:r w:rsidRPr="0000082E">
              <w:rPr>
                <w:rFonts w:ascii="IBM Plex Serif" w:hAnsi="IBM Plex Serif"/>
                <w:b/>
                <w:bCs/>
              </w:rPr>
              <w:t>Tantárgy tartalma, elsajátítandó ismeretanyag tömör, informáló leírása</w:t>
            </w:r>
            <w:r w:rsidR="00087B74" w:rsidRPr="0000082E">
              <w:rPr>
                <w:rFonts w:ascii="IBM Plex Serif" w:hAnsi="IBM Plex Serif"/>
                <w:b/>
                <w:bCs/>
                <w:vertAlign w:val="superscript"/>
              </w:rPr>
              <w:t>9</w:t>
            </w:r>
            <w:r w:rsidRPr="0000082E">
              <w:rPr>
                <w:rFonts w:ascii="IBM Plex Serif" w:hAnsi="IBM Plex Serif"/>
                <w:b/>
                <w:bCs/>
              </w:rPr>
              <w:t>:</w:t>
            </w:r>
          </w:p>
        </w:tc>
      </w:tr>
      <w:tr w:rsidR="00533F29" w:rsidRPr="0000082E" w:rsidTr="00784210">
        <w:trPr>
          <w:cantSplit/>
        </w:trPr>
        <w:tc>
          <w:tcPr>
            <w:tcW w:w="1403" w:type="dxa"/>
            <w:tcBorders>
              <w:top w:val="single" w:sz="6" w:space="0" w:color="auto"/>
            </w:tcBorders>
          </w:tcPr>
          <w:p w:rsidR="00533F29" w:rsidRPr="0000082E" w:rsidRDefault="00533F29" w:rsidP="00533F29">
            <w:pPr>
              <w:rPr>
                <w:rFonts w:ascii="IBM Plex Serif" w:hAnsi="IBM Plex Serif"/>
                <w:b/>
                <w:bCs/>
              </w:rPr>
            </w:pPr>
            <w:r w:rsidRPr="0000082E">
              <w:rPr>
                <w:rFonts w:ascii="IBM Plex Serif" w:hAnsi="IBM Plex Serif"/>
                <w:b/>
                <w:bCs/>
              </w:rPr>
              <w:t>magyarul</w:t>
            </w:r>
          </w:p>
        </w:tc>
        <w:tc>
          <w:tcPr>
            <w:tcW w:w="8221" w:type="dxa"/>
            <w:gridSpan w:val="14"/>
            <w:tcBorders>
              <w:top w:val="single" w:sz="6" w:space="0" w:color="auto"/>
            </w:tcBorders>
          </w:tcPr>
          <w:p w:rsidR="00533F29" w:rsidRPr="0000082E" w:rsidRDefault="00533F29" w:rsidP="00533F29">
            <w:pPr>
              <w:suppressAutoHyphens/>
              <w:ind w:left="34"/>
              <w:rPr>
                <w:rFonts w:ascii="IBM Plex Serif" w:hAnsi="IBM Plex Serif"/>
              </w:rPr>
            </w:pPr>
            <w:r w:rsidRPr="0000082E">
              <w:rPr>
                <w:rFonts w:ascii="IBM Plex Serif" w:hAnsi="IBM Plex Serif"/>
              </w:rPr>
              <w:t xml:space="preserve">Előadás tartalma: A hulladékgazdálkodás alapfogalmai és jogi háttere. Külföldi és Hazai körkép. Hazai hulladék ágazat főbb változásai. Ezt követően a hulladék szerves, biológiailag bontható frakcióira fókuszálunk. Azok sajátosságai, kezelési lehetőségei. A biohulladék, települési szilárd hulladék szerves frakciója és egyéb biológiailag bontható hulladékok mellett a szennyvízkezelést is érintjük. A kurzus keretében és a lehetőségekhez mérten terepi szemle során egy működő hulladékkezelő központ/telep látogatás. (pl.: veszprémi szennyvíztisztító telep, hulladéklerakó központ, Királyszentistván) </w:t>
            </w:r>
          </w:p>
          <w:p w:rsidR="00533F29" w:rsidRPr="0000082E" w:rsidRDefault="00533F29" w:rsidP="00533F29">
            <w:pPr>
              <w:suppressAutoHyphens/>
              <w:ind w:left="34"/>
              <w:rPr>
                <w:rFonts w:ascii="IBM Plex Serif" w:hAnsi="IBM Plex Serif"/>
              </w:rPr>
            </w:pPr>
            <w:r w:rsidRPr="0000082E">
              <w:rPr>
                <w:rFonts w:ascii="IBM Plex Serif" w:hAnsi="IBM Plex Serif"/>
              </w:rPr>
              <w:t xml:space="preserve">Laborgyakorlat: Az előadáshoz szorosan illeszkedő konkrét gyakorlati példa elvégzése laborgyakorlat formájában. </w:t>
            </w:r>
          </w:p>
          <w:p w:rsidR="00533F29" w:rsidRPr="0000082E" w:rsidRDefault="00533F29" w:rsidP="00533F29">
            <w:pPr>
              <w:suppressAutoHyphens/>
              <w:ind w:left="34"/>
              <w:rPr>
                <w:rFonts w:ascii="IBM Plex Serif" w:hAnsi="IBM Plex Serif"/>
              </w:rPr>
            </w:pPr>
            <w:r w:rsidRPr="0000082E">
              <w:rPr>
                <w:rFonts w:ascii="IBM Plex Serif" w:hAnsi="IBM Plex Serif"/>
              </w:rPr>
              <w:t>Évközi feladat kidolgozása: Az előadáshoz igazodva egy konkrét tervezési/projekt feladat elvégzése egyéni vagy csoportos formában. Az elkészült munka prezentálása (ppt) és megvitatása szemináriumi óra keretein belül.</w:t>
            </w:r>
          </w:p>
        </w:tc>
      </w:tr>
      <w:tr w:rsidR="00533F29" w:rsidRPr="0000082E" w:rsidTr="00784210">
        <w:trPr>
          <w:cantSplit/>
        </w:trPr>
        <w:tc>
          <w:tcPr>
            <w:tcW w:w="1403" w:type="dxa"/>
          </w:tcPr>
          <w:p w:rsidR="00533F29" w:rsidRPr="0000082E" w:rsidRDefault="00533F29" w:rsidP="00533F29">
            <w:pPr>
              <w:rPr>
                <w:rFonts w:ascii="IBM Plex Serif" w:hAnsi="IBM Plex Serif"/>
                <w:b/>
                <w:bCs/>
              </w:rPr>
            </w:pPr>
            <w:r w:rsidRPr="0000082E">
              <w:rPr>
                <w:rFonts w:ascii="IBM Plex Serif" w:hAnsi="IBM Plex Serif"/>
                <w:b/>
                <w:bCs/>
              </w:rPr>
              <w:lastRenderedPageBreak/>
              <w:t>angolul</w:t>
            </w:r>
          </w:p>
        </w:tc>
        <w:tc>
          <w:tcPr>
            <w:tcW w:w="8221" w:type="dxa"/>
            <w:gridSpan w:val="14"/>
          </w:tcPr>
          <w:p w:rsidR="00533F29" w:rsidRPr="0000082E" w:rsidRDefault="00533F29" w:rsidP="00533F29">
            <w:pPr>
              <w:rPr>
                <w:rFonts w:ascii="IBM Plex Serif" w:hAnsi="IBM Plex Serif"/>
                <w:bCs/>
              </w:rPr>
            </w:pPr>
            <w:r w:rsidRPr="0000082E">
              <w:rPr>
                <w:rFonts w:ascii="IBM Plex Serif" w:hAnsi="IBM Plex Serif"/>
                <w:bCs/>
              </w:rPr>
              <w:t xml:space="preserve">Lecture content: Basic concepts and legal background of waste management. Legal concepts and legal aspects of waste management. Major changes in the domestic waste sector. We will then focus on the organic, biodegradable fractions of waste. Their characteristics and management options. In addition to biowaste, the organic fraction of municipal solid waste and other biodegradable wastes, we will also cover wastewater treatment. During the course and, if possible, a field visit to a working waste treatment centre/plant (e.g. Veszprém sewage treatment plant, Királyszentistván landfill). </w:t>
            </w:r>
          </w:p>
          <w:p w:rsidR="00533F29" w:rsidRPr="0000082E" w:rsidRDefault="00533F29" w:rsidP="00533F29">
            <w:pPr>
              <w:rPr>
                <w:rFonts w:ascii="IBM Plex Serif" w:hAnsi="IBM Plex Serif"/>
                <w:bCs/>
              </w:rPr>
            </w:pPr>
            <w:r w:rsidRPr="0000082E">
              <w:rPr>
                <w:rFonts w:ascii="IBM Plex Serif" w:hAnsi="IBM Plex Serif"/>
                <w:bCs/>
              </w:rPr>
              <w:t xml:space="preserve">Laboratory exercise: carrying out a concrete practical example closely related to the lecture in the form of a laboratory exercise. </w:t>
            </w:r>
          </w:p>
          <w:p w:rsidR="00533F29" w:rsidRPr="0000082E" w:rsidRDefault="00533F29" w:rsidP="00533F29">
            <w:pPr>
              <w:rPr>
                <w:rFonts w:ascii="IBM Plex Serif" w:hAnsi="IBM Plex Serif"/>
                <w:bCs/>
              </w:rPr>
            </w:pPr>
            <w:r w:rsidRPr="0000082E">
              <w:rPr>
                <w:rFonts w:ascii="IBM Plex Serif" w:hAnsi="IBM Plex Serif"/>
                <w:bCs/>
              </w:rPr>
              <w:t>Intermediate assignment: carrying out a specific design/project assignment, individually or in a group, related to the lecture. Presentation of the work (ppt) and discussion in class.</w:t>
            </w:r>
          </w:p>
        </w:tc>
      </w:tr>
      <w:tr w:rsidR="00533F29" w:rsidRPr="0000082E" w:rsidTr="00784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9624" w:type="dxa"/>
            <w:gridSpan w:val="15"/>
            <w:tcBorders>
              <w:left w:val="single" w:sz="12" w:space="0" w:color="auto"/>
              <w:bottom w:val="single" w:sz="4" w:space="0" w:color="auto"/>
              <w:right w:val="single" w:sz="12" w:space="0" w:color="auto"/>
            </w:tcBorders>
            <w:shd w:val="clear" w:color="auto" w:fill="BDD6EE" w:themeFill="accent1" w:themeFillTint="66"/>
            <w:noWrap/>
            <w:vAlign w:val="center"/>
            <w:hideMark/>
          </w:tcPr>
          <w:p w:rsidR="00533F29" w:rsidRPr="0000082E" w:rsidRDefault="00533F29" w:rsidP="00533F29">
            <w:pPr>
              <w:jc w:val="center"/>
              <w:rPr>
                <w:rFonts w:ascii="IBM Plex Serif" w:hAnsi="IBM Plex Serif"/>
                <w:b/>
                <w:bCs/>
              </w:rPr>
            </w:pPr>
            <w:r w:rsidRPr="0000082E">
              <w:rPr>
                <w:rFonts w:ascii="IBM Plex Serif" w:hAnsi="IBM Plex Serif"/>
                <w:b/>
                <w:bCs/>
              </w:rPr>
              <w:t>Számonkérési és értékelési rendszer</w:t>
            </w:r>
          </w:p>
        </w:tc>
      </w:tr>
      <w:tr w:rsidR="00533F29" w:rsidRPr="0000082E" w:rsidTr="00784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9624" w:type="dxa"/>
            <w:gridSpan w:val="15"/>
            <w:tcBorders>
              <w:top w:val="single" w:sz="4"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533F29" w:rsidRPr="0000082E" w:rsidRDefault="00533F29" w:rsidP="00533F29">
            <w:pPr>
              <w:jc w:val="center"/>
              <w:rPr>
                <w:rFonts w:ascii="IBM Plex Serif" w:hAnsi="IBM Plex Serif"/>
                <w:b/>
                <w:bCs/>
              </w:rPr>
            </w:pPr>
            <w:r w:rsidRPr="0000082E">
              <w:rPr>
                <w:rFonts w:ascii="IBM Plex Serif" w:hAnsi="IBM Plex Serif"/>
                <w:b/>
                <w:bCs/>
              </w:rPr>
              <w:t>Számonkérés módja</w:t>
            </w:r>
            <w:r w:rsidRPr="0000082E">
              <w:rPr>
                <w:rStyle w:val="Lbjegyzet-hivatkozs"/>
                <w:rFonts w:ascii="IBM Plex Serif" w:hAnsi="IBM Plex Serif"/>
                <w:b/>
                <w:bCs/>
              </w:rPr>
              <w:t>10</w:t>
            </w:r>
          </w:p>
        </w:tc>
      </w:tr>
      <w:tr w:rsidR="00533F29" w:rsidRPr="0000082E" w:rsidTr="00784210">
        <w:trPr>
          <w:cantSplit/>
        </w:trPr>
        <w:tc>
          <w:tcPr>
            <w:tcW w:w="1403" w:type="dxa"/>
          </w:tcPr>
          <w:p w:rsidR="00533F29" w:rsidRPr="0000082E" w:rsidRDefault="00533F29" w:rsidP="00533F29">
            <w:pPr>
              <w:rPr>
                <w:rFonts w:ascii="IBM Plex Serif" w:hAnsi="IBM Plex Serif"/>
                <w:b/>
                <w:bCs/>
              </w:rPr>
            </w:pPr>
            <w:r w:rsidRPr="0000082E">
              <w:rPr>
                <w:rFonts w:ascii="IBM Plex Serif" w:hAnsi="IBM Plex Serif"/>
                <w:b/>
                <w:bCs/>
              </w:rPr>
              <w:t>magyarul</w:t>
            </w:r>
          </w:p>
        </w:tc>
        <w:tc>
          <w:tcPr>
            <w:tcW w:w="8221" w:type="dxa"/>
            <w:gridSpan w:val="14"/>
          </w:tcPr>
          <w:p w:rsidR="00533F29" w:rsidRPr="0000082E" w:rsidRDefault="00533F29" w:rsidP="00533F29">
            <w:pPr>
              <w:rPr>
                <w:rFonts w:ascii="IBM Plex Serif" w:hAnsi="IBM Plex Serif"/>
                <w:bCs/>
              </w:rPr>
            </w:pPr>
            <w:r w:rsidRPr="0000082E">
              <w:rPr>
                <w:rFonts w:ascii="IBM Plex Serif" w:hAnsi="IBM Plex Serif"/>
                <w:bCs/>
              </w:rPr>
              <w:t>Az írásbeli vizsgán előadások teljes anyaga szerepel.</w:t>
            </w:r>
          </w:p>
          <w:p w:rsidR="00533F29" w:rsidRPr="0000082E" w:rsidRDefault="00533F29" w:rsidP="00533F29">
            <w:pPr>
              <w:rPr>
                <w:rFonts w:ascii="IBM Plex Serif" w:hAnsi="IBM Plex Serif"/>
                <w:bCs/>
              </w:rPr>
            </w:pPr>
            <w:r w:rsidRPr="0000082E">
              <w:rPr>
                <w:rFonts w:ascii="IBM Plex Serif" w:hAnsi="IBM Plex Serif"/>
                <w:bCs/>
              </w:rPr>
              <w:t>Az értékelés egy laborjegyzőköny jegye és órai aktivitása alapján, egy évközi kiadott feladat (egyéni vagy csoportos) jegye és egy írásbeli vizsga alapján történik</w:t>
            </w:r>
          </w:p>
          <w:p w:rsidR="00533F29" w:rsidRPr="0000082E" w:rsidRDefault="00533F29" w:rsidP="00533F29">
            <w:pPr>
              <w:rPr>
                <w:rFonts w:ascii="IBM Plex Serif" w:hAnsi="IBM Plex Serif"/>
                <w:bCs/>
              </w:rPr>
            </w:pPr>
            <w:r w:rsidRPr="0000082E">
              <w:rPr>
                <w:rFonts w:ascii="IBM Plex Serif" w:hAnsi="IBM Plex Serif"/>
                <w:bCs/>
              </w:rPr>
              <w:t>Az érdemjegyet a három jegy eredményének súlyozott átlagolásával (1. labor 15 %, 2. évközi feladat 30%, 3. vizsgadolgozat 55%) kapott pontszámból állapítjuk meg az alábbi táblázat alapján:</w:t>
            </w:r>
          </w:p>
          <w:p w:rsidR="00533F29" w:rsidRPr="0000082E" w:rsidRDefault="00533F29" w:rsidP="00533F29">
            <w:pPr>
              <w:rPr>
                <w:rFonts w:ascii="IBM Plex Serif" w:hAnsi="IBM Plex Serif"/>
                <w:bCs/>
              </w:rPr>
            </w:pPr>
            <w:r w:rsidRPr="0000082E">
              <w:rPr>
                <w:rFonts w:ascii="IBM Plex Serif" w:hAnsi="IBM Plex Serif"/>
                <w:bCs/>
              </w:rPr>
              <w:t>pontszám érdemjegy</w:t>
            </w:r>
          </w:p>
          <w:p w:rsidR="00533F29" w:rsidRPr="0000082E" w:rsidRDefault="00533F29" w:rsidP="00533F29">
            <w:pPr>
              <w:rPr>
                <w:rFonts w:ascii="IBM Plex Serif" w:hAnsi="IBM Plex Serif"/>
                <w:bCs/>
              </w:rPr>
            </w:pPr>
            <w:r w:rsidRPr="0000082E">
              <w:rPr>
                <w:rFonts w:ascii="IBM Plex Serif" w:hAnsi="IBM Plex Serif"/>
                <w:bCs/>
              </w:rPr>
              <w:t>80 felett jeles (5)</w:t>
            </w:r>
          </w:p>
          <w:p w:rsidR="00533F29" w:rsidRPr="0000082E" w:rsidRDefault="00533F29" w:rsidP="00533F29">
            <w:pPr>
              <w:rPr>
                <w:rFonts w:ascii="IBM Plex Serif" w:hAnsi="IBM Plex Serif"/>
                <w:bCs/>
              </w:rPr>
            </w:pPr>
            <w:r w:rsidRPr="0000082E">
              <w:rPr>
                <w:rFonts w:ascii="IBM Plex Serif" w:hAnsi="IBM Plex Serif"/>
                <w:bCs/>
              </w:rPr>
              <w:t>70-79 jó (4)</w:t>
            </w:r>
          </w:p>
          <w:p w:rsidR="00533F29" w:rsidRPr="0000082E" w:rsidRDefault="00533F29" w:rsidP="00533F29">
            <w:pPr>
              <w:rPr>
                <w:rFonts w:ascii="IBM Plex Serif" w:hAnsi="IBM Plex Serif"/>
                <w:bCs/>
              </w:rPr>
            </w:pPr>
            <w:r w:rsidRPr="0000082E">
              <w:rPr>
                <w:rFonts w:ascii="IBM Plex Serif" w:hAnsi="IBM Plex Serif"/>
                <w:bCs/>
              </w:rPr>
              <w:t>60-69 közepes (3)</w:t>
            </w:r>
          </w:p>
          <w:p w:rsidR="00533F29" w:rsidRPr="0000082E" w:rsidRDefault="00533F29" w:rsidP="00533F29">
            <w:pPr>
              <w:rPr>
                <w:rFonts w:ascii="IBM Plex Serif" w:hAnsi="IBM Plex Serif"/>
                <w:bCs/>
              </w:rPr>
            </w:pPr>
            <w:r w:rsidRPr="0000082E">
              <w:rPr>
                <w:rFonts w:ascii="IBM Plex Serif" w:hAnsi="IBM Plex Serif"/>
                <w:bCs/>
              </w:rPr>
              <w:t>50-59 elégséges (2)</w:t>
            </w:r>
          </w:p>
          <w:p w:rsidR="00533F29" w:rsidRPr="0000082E" w:rsidRDefault="00533F29" w:rsidP="00533F29">
            <w:pPr>
              <w:rPr>
                <w:rFonts w:ascii="IBM Plex Serif" w:hAnsi="IBM Plex Serif"/>
                <w:bCs/>
              </w:rPr>
            </w:pPr>
            <w:r w:rsidRPr="0000082E">
              <w:rPr>
                <w:rFonts w:ascii="IBM Plex Serif" w:hAnsi="IBM Plex Serif"/>
                <w:bCs/>
              </w:rPr>
              <w:t>50 alatt elégtelen (1)</w:t>
            </w:r>
          </w:p>
        </w:tc>
      </w:tr>
      <w:tr w:rsidR="00533F29" w:rsidRPr="0000082E" w:rsidTr="00784210">
        <w:trPr>
          <w:cantSplit/>
        </w:trPr>
        <w:tc>
          <w:tcPr>
            <w:tcW w:w="1403" w:type="dxa"/>
          </w:tcPr>
          <w:p w:rsidR="00533F29" w:rsidRPr="0000082E" w:rsidRDefault="00533F29" w:rsidP="00533F29">
            <w:pPr>
              <w:rPr>
                <w:rFonts w:ascii="IBM Plex Serif" w:hAnsi="IBM Plex Serif"/>
                <w:b/>
                <w:bCs/>
              </w:rPr>
            </w:pPr>
            <w:r w:rsidRPr="0000082E">
              <w:rPr>
                <w:rFonts w:ascii="IBM Plex Serif" w:hAnsi="IBM Plex Serif"/>
                <w:b/>
                <w:bCs/>
              </w:rPr>
              <w:t>angolul</w:t>
            </w:r>
          </w:p>
        </w:tc>
        <w:tc>
          <w:tcPr>
            <w:tcW w:w="8221" w:type="dxa"/>
            <w:gridSpan w:val="14"/>
          </w:tcPr>
          <w:p w:rsidR="00146705" w:rsidRDefault="00146705" w:rsidP="00533F29">
            <w:pPr>
              <w:rPr>
                <w:rFonts w:ascii="IBM Plex Serif" w:hAnsi="IBM Plex Serif"/>
                <w:bCs/>
              </w:rPr>
            </w:pPr>
            <w:r>
              <w:rPr>
                <w:rStyle w:val="normaltextrun"/>
                <w:rFonts w:ascii="IBM Plex Serif Light" w:hAnsi="IBM Plex Serif Light"/>
                <w:color w:val="000000"/>
                <w:shd w:val="clear" w:color="auto" w:fill="FFFFFF"/>
              </w:rPr>
              <w:t>The whole content of lectures is included in the written examination.</w:t>
            </w:r>
            <w:r>
              <w:rPr>
                <w:rStyle w:val="eop"/>
                <w:rFonts w:ascii="IBM Plex Serif Light" w:hAnsi="IBM Plex Serif Light"/>
                <w:color w:val="000000"/>
                <w:shd w:val="clear" w:color="auto" w:fill="FFFFFF"/>
              </w:rPr>
              <w:t> </w:t>
            </w:r>
            <w:r w:rsidRPr="0000082E">
              <w:rPr>
                <w:rFonts w:ascii="IBM Plex Serif" w:hAnsi="IBM Plex Serif"/>
                <w:bCs/>
              </w:rPr>
              <w:t xml:space="preserve"> </w:t>
            </w:r>
          </w:p>
          <w:p w:rsidR="00533F29" w:rsidRPr="0000082E" w:rsidRDefault="00533F29" w:rsidP="00533F29">
            <w:pPr>
              <w:rPr>
                <w:rFonts w:ascii="IBM Plex Serif" w:hAnsi="IBM Plex Serif"/>
                <w:bCs/>
              </w:rPr>
            </w:pPr>
            <w:r w:rsidRPr="0000082E">
              <w:rPr>
                <w:rFonts w:ascii="IBM Plex Serif" w:hAnsi="IBM Plex Serif"/>
                <w:bCs/>
              </w:rPr>
              <w:t>Grading will be based on the grade and class activity of a laboratory notebook, the grade of a mid-term assignment (individual or group) and a written examination.</w:t>
            </w:r>
          </w:p>
          <w:p w:rsidR="00533F29" w:rsidRPr="0000082E" w:rsidRDefault="00533F29" w:rsidP="00533F29">
            <w:pPr>
              <w:rPr>
                <w:rFonts w:ascii="IBM Plex Serif" w:hAnsi="IBM Plex Serif"/>
                <w:bCs/>
              </w:rPr>
            </w:pPr>
            <w:r w:rsidRPr="0000082E">
              <w:rPr>
                <w:rFonts w:ascii="IBM Plex Serif" w:hAnsi="IBM Plex Serif"/>
                <w:bCs/>
              </w:rPr>
              <w:t>The grade will be determined by a weighted average of the three marks (1st lab 15%, 2nd mid-term 30%, 3rd written exam 55%) according to the following table:</w:t>
            </w:r>
          </w:p>
          <w:p w:rsidR="00533F29" w:rsidRPr="0000082E" w:rsidRDefault="00146705" w:rsidP="00533F29">
            <w:pPr>
              <w:rPr>
                <w:rFonts w:ascii="IBM Plex Serif" w:hAnsi="IBM Plex Serif"/>
                <w:bCs/>
              </w:rPr>
            </w:pPr>
            <w:r>
              <w:rPr>
                <w:rStyle w:val="normaltextrun"/>
                <w:rFonts w:ascii="IBM Plex Serif Light" w:hAnsi="IBM Plex Serif Light"/>
                <w:color w:val="000000"/>
                <w:shd w:val="clear" w:color="auto" w:fill="FFFFFF"/>
              </w:rPr>
              <w:t>points final mark</w:t>
            </w:r>
            <w:r>
              <w:rPr>
                <w:rStyle w:val="eop"/>
                <w:rFonts w:ascii="IBM Plex Serif Light" w:hAnsi="IBM Plex Serif Light"/>
                <w:color w:val="000000"/>
                <w:shd w:val="clear" w:color="auto" w:fill="FFFFFF"/>
              </w:rPr>
              <w:t> </w:t>
            </w:r>
          </w:p>
          <w:p w:rsidR="00146705" w:rsidRDefault="00146705" w:rsidP="00146705">
            <w:pPr>
              <w:pStyle w:val="paragraph"/>
              <w:spacing w:before="0" w:beforeAutospacing="0" w:after="0" w:afterAutospacing="0"/>
              <w:jc w:val="both"/>
              <w:textAlignment w:val="baseline"/>
              <w:rPr>
                <w:rFonts w:ascii="Segoe UI" w:hAnsi="Segoe UI" w:cs="Segoe UI"/>
                <w:sz w:val="18"/>
                <w:szCs w:val="18"/>
              </w:rPr>
            </w:pPr>
            <w:r>
              <w:rPr>
                <w:rStyle w:val="normaltextrun"/>
                <w:rFonts w:ascii="IBM Plex Serif Light" w:hAnsi="IBM Plex Serif Light" w:cs="Segoe UI"/>
                <w:lang w:val="hu-HU"/>
              </w:rPr>
              <w:t>above 80 excellent (5)</w:t>
            </w:r>
            <w:r>
              <w:rPr>
                <w:rStyle w:val="eop"/>
                <w:rFonts w:ascii="IBM Plex Serif Light" w:hAnsi="IBM Plex Serif Light" w:cs="Segoe UI"/>
              </w:rPr>
              <w:t> </w:t>
            </w:r>
          </w:p>
          <w:p w:rsidR="00146705" w:rsidRDefault="00146705" w:rsidP="00146705">
            <w:pPr>
              <w:pStyle w:val="paragraph"/>
              <w:spacing w:before="0" w:beforeAutospacing="0" w:after="0" w:afterAutospacing="0"/>
              <w:jc w:val="both"/>
              <w:textAlignment w:val="baseline"/>
              <w:rPr>
                <w:rFonts w:ascii="Segoe UI" w:hAnsi="Segoe UI" w:cs="Segoe UI"/>
                <w:sz w:val="18"/>
                <w:szCs w:val="18"/>
              </w:rPr>
            </w:pPr>
            <w:r>
              <w:rPr>
                <w:rStyle w:val="normaltextrun"/>
                <w:rFonts w:ascii="IBM Plex Serif Light" w:hAnsi="IBM Plex Serif Light" w:cs="Segoe UI"/>
                <w:lang w:val="hu-HU"/>
              </w:rPr>
              <w:t>70-79 good (4)</w:t>
            </w:r>
            <w:r>
              <w:rPr>
                <w:rStyle w:val="eop"/>
                <w:rFonts w:ascii="IBM Plex Serif Light" w:hAnsi="IBM Plex Serif Light" w:cs="Segoe UI"/>
              </w:rPr>
              <w:t> </w:t>
            </w:r>
          </w:p>
          <w:p w:rsidR="00146705" w:rsidRDefault="00146705" w:rsidP="00146705">
            <w:pPr>
              <w:pStyle w:val="paragraph"/>
              <w:spacing w:before="0" w:beforeAutospacing="0" w:after="0" w:afterAutospacing="0"/>
              <w:jc w:val="both"/>
              <w:textAlignment w:val="baseline"/>
              <w:rPr>
                <w:rFonts w:ascii="Segoe UI" w:hAnsi="Segoe UI" w:cs="Segoe UI"/>
                <w:sz w:val="18"/>
                <w:szCs w:val="18"/>
              </w:rPr>
            </w:pPr>
            <w:r>
              <w:rPr>
                <w:rStyle w:val="normaltextrun"/>
                <w:rFonts w:ascii="IBM Plex Serif Light" w:hAnsi="IBM Plex Serif Light" w:cs="Segoe UI"/>
                <w:lang w:val="hu-HU"/>
              </w:rPr>
              <w:t>60-69 medium (3)</w:t>
            </w:r>
            <w:r>
              <w:rPr>
                <w:rStyle w:val="eop"/>
                <w:rFonts w:ascii="IBM Plex Serif Light" w:hAnsi="IBM Plex Serif Light" w:cs="Segoe UI"/>
              </w:rPr>
              <w:t> </w:t>
            </w:r>
          </w:p>
          <w:p w:rsidR="00146705" w:rsidRDefault="00146705" w:rsidP="00146705">
            <w:pPr>
              <w:pStyle w:val="paragraph"/>
              <w:spacing w:before="0" w:beforeAutospacing="0" w:after="0" w:afterAutospacing="0"/>
              <w:jc w:val="both"/>
              <w:textAlignment w:val="baseline"/>
              <w:rPr>
                <w:rFonts w:ascii="Segoe UI" w:hAnsi="Segoe UI" w:cs="Segoe UI"/>
                <w:sz w:val="18"/>
                <w:szCs w:val="18"/>
              </w:rPr>
            </w:pPr>
            <w:r>
              <w:rPr>
                <w:rStyle w:val="normaltextrun"/>
                <w:rFonts w:ascii="IBM Plex Serif Light" w:hAnsi="IBM Plex Serif Light" w:cs="Segoe UI"/>
                <w:lang w:val="hu-HU"/>
              </w:rPr>
              <w:t>50-59 pass (2)</w:t>
            </w:r>
            <w:r>
              <w:rPr>
                <w:rStyle w:val="eop"/>
                <w:rFonts w:ascii="IBM Plex Serif Light" w:hAnsi="IBM Plex Serif Light" w:cs="Segoe UI"/>
              </w:rPr>
              <w:t> </w:t>
            </w:r>
          </w:p>
          <w:p w:rsidR="00533F29" w:rsidRPr="00146705" w:rsidRDefault="00146705" w:rsidP="00146705">
            <w:pPr>
              <w:pStyle w:val="paragraph"/>
              <w:spacing w:before="0" w:beforeAutospacing="0" w:after="0" w:afterAutospacing="0"/>
              <w:jc w:val="both"/>
              <w:textAlignment w:val="baseline"/>
              <w:rPr>
                <w:rFonts w:ascii="Segoe UI" w:hAnsi="Segoe UI" w:cs="Segoe UI"/>
                <w:sz w:val="18"/>
                <w:szCs w:val="18"/>
              </w:rPr>
            </w:pPr>
            <w:r>
              <w:rPr>
                <w:rStyle w:val="normaltextrun"/>
                <w:rFonts w:ascii="IBM Plex Serif Light" w:hAnsi="IBM Plex Serif Light" w:cs="Segoe UI"/>
                <w:lang w:val="hu-HU"/>
              </w:rPr>
              <w:t>below 50 fail (1)</w:t>
            </w:r>
          </w:p>
        </w:tc>
      </w:tr>
      <w:tr w:rsidR="00533F29" w:rsidRPr="0000082E" w:rsidTr="00784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9624" w:type="dxa"/>
            <w:gridSpan w:val="15"/>
            <w:tcBorders>
              <w:top w:val="single" w:sz="4"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533F29" w:rsidRPr="0000082E" w:rsidRDefault="00533F29" w:rsidP="00533F29">
            <w:pPr>
              <w:autoSpaceDE/>
              <w:autoSpaceDN/>
              <w:jc w:val="center"/>
              <w:rPr>
                <w:rFonts w:ascii="IBM Plex Serif" w:hAnsi="IBM Plex Serif" w:cs="Arial"/>
                <w:b/>
                <w:bCs/>
                <w:szCs w:val="18"/>
              </w:rPr>
            </w:pPr>
            <w:r w:rsidRPr="0000082E">
              <w:rPr>
                <w:rFonts w:ascii="IBM Plex Serif" w:hAnsi="IBM Plex Serif" w:cs="Arial"/>
                <w:b/>
                <w:bCs/>
                <w:szCs w:val="18"/>
              </w:rPr>
              <w:t>Leckekönyv-aláírási feltételek</w:t>
            </w:r>
            <w:r w:rsidRPr="0000082E">
              <w:rPr>
                <w:rStyle w:val="Lbjegyzet-hivatkozs"/>
                <w:rFonts w:ascii="IBM Plex Serif" w:hAnsi="IBM Plex Serif" w:cs="Arial"/>
                <w:b/>
                <w:bCs/>
                <w:szCs w:val="18"/>
              </w:rPr>
              <w:t>11</w:t>
            </w:r>
          </w:p>
        </w:tc>
      </w:tr>
      <w:tr w:rsidR="00533F29" w:rsidRPr="0000082E" w:rsidTr="00784210">
        <w:trPr>
          <w:cantSplit/>
        </w:trPr>
        <w:tc>
          <w:tcPr>
            <w:tcW w:w="1403" w:type="dxa"/>
          </w:tcPr>
          <w:p w:rsidR="00533F29" w:rsidRPr="0000082E" w:rsidRDefault="0000082E" w:rsidP="00533F29">
            <w:pPr>
              <w:rPr>
                <w:rFonts w:ascii="IBM Plex Serif" w:hAnsi="IBM Plex Serif"/>
                <w:b/>
                <w:bCs/>
              </w:rPr>
            </w:pPr>
            <w:r>
              <w:rPr>
                <w:rFonts w:ascii="IBM Plex Serif" w:hAnsi="IBM Plex Serif"/>
                <w:b/>
                <w:bCs/>
              </w:rPr>
              <w:t>m</w:t>
            </w:r>
            <w:r w:rsidR="00533F29" w:rsidRPr="0000082E">
              <w:rPr>
                <w:rFonts w:ascii="IBM Plex Serif" w:hAnsi="IBM Plex Serif"/>
                <w:b/>
                <w:bCs/>
              </w:rPr>
              <w:t>agyarul</w:t>
            </w:r>
          </w:p>
        </w:tc>
        <w:tc>
          <w:tcPr>
            <w:tcW w:w="8221" w:type="dxa"/>
            <w:gridSpan w:val="14"/>
          </w:tcPr>
          <w:p w:rsidR="00533F29" w:rsidRPr="0000082E" w:rsidRDefault="00533F29" w:rsidP="00533F29">
            <w:pPr>
              <w:rPr>
                <w:rFonts w:ascii="IBM Plex Serif" w:hAnsi="IBM Plex Serif"/>
                <w:b/>
                <w:bCs/>
              </w:rPr>
            </w:pPr>
            <w:r w:rsidRPr="0000082E">
              <w:rPr>
                <w:rFonts w:ascii="IBM Plex Serif" w:hAnsi="IBM Plex Serif"/>
              </w:rPr>
              <w:t>Hiányzás HKR szerint. Mindkét félévközi jegy (labor és feladat) eredményes (&gt;50 %) teljesítése</w:t>
            </w:r>
          </w:p>
        </w:tc>
      </w:tr>
      <w:tr w:rsidR="00533F29" w:rsidRPr="0000082E" w:rsidTr="00784210">
        <w:trPr>
          <w:cantSplit/>
        </w:trPr>
        <w:tc>
          <w:tcPr>
            <w:tcW w:w="1403" w:type="dxa"/>
          </w:tcPr>
          <w:p w:rsidR="00533F29" w:rsidRPr="0000082E" w:rsidRDefault="00533F29" w:rsidP="00533F29">
            <w:pPr>
              <w:rPr>
                <w:rFonts w:ascii="IBM Plex Serif" w:hAnsi="IBM Plex Serif"/>
                <w:b/>
                <w:bCs/>
              </w:rPr>
            </w:pPr>
            <w:r w:rsidRPr="0000082E">
              <w:rPr>
                <w:rFonts w:ascii="IBM Plex Serif" w:hAnsi="IBM Plex Serif"/>
                <w:b/>
                <w:bCs/>
              </w:rPr>
              <w:t>angolul</w:t>
            </w:r>
          </w:p>
        </w:tc>
        <w:tc>
          <w:tcPr>
            <w:tcW w:w="8221" w:type="dxa"/>
            <w:gridSpan w:val="14"/>
          </w:tcPr>
          <w:p w:rsidR="00533F29" w:rsidRPr="0000082E" w:rsidRDefault="0000082E" w:rsidP="00533F29">
            <w:pPr>
              <w:rPr>
                <w:rFonts w:ascii="IBM Plex Serif" w:hAnsi="IBM Plex Serif"/>
                <w:bCs/>
              </w:rPr>
            </w:pPr>
            <w:r w:rsidRPr="0000082E">
              <w:rPr>
                <w:rFonts w:ascii="IBM Plex Serif" w:hAnsi="IBM Plex Serif"/>
                <w:bCs/>
              </w:rPr>
              <w:t>Absence according to the Academic Regulations for Students.</w:t>
            </w:r>
            <w:r>
              <w:rPr>
                <w:rFonts w:ascii="IBM Plex Serif" w:hAnsi="IBM Plex Serif"/>
                <w:bCs/>
              </w:rPr>
              <w:t xml:space="preserve"> </w:t>
            </w:r>
            <w:r w:rsidR="00533F29" w:rsidRPr="0000082E">
              <w:rPr>
                <w:rFonts w:ascii="IBM Plex Serif" w:hAnsi="IBM Plex Serif"/>
                <w:bCs/>
              </w:rPr>
              <w:t>Passing (&gt;50%) of both midterms (lab and assignment)</w:t>
            </w:r>
          </w:p>
        </w:tc>
      </w:tr>
      <w:tr w:rsidR="00784210" w:rsidTr="0078421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624" w:type="dxa"/>
            <w:gridSpan w:val="15"/>
            <w:tcBorders>
              <w:top w:val="single" w:sz="6" w:space="0" w:color="auto"/>
              <w:left w:val="single" w:sz="12" w:space="0" w:color="auto"/>
              <w:bottom w:val="single" w:sz="12" w:space="0" w:color="auto"/>
              <w:right w:val="single" w:sz="12" w:space="0" w:color="auto"/>
            </w:tcBorders>
            <w:shd w:val="clear" w:color="auto" w:fill="BDD6EE"/>
            <w:vAlign w:val="center"/>
            <w:hideMark/>
          </w:tcPr>
          <w:p w:rsidR="00784210" w:rsidRPr="005906C8" w:rsidRDefault="00784210" w:rsidP="00FC61E6">
            <w:pPr>
              <w:jc w:val="center"/>
              <w:rPr>
                <w:rFonts w:ascii="IBM Plex Serif" w:hAnsi="IBM Plex Serif"/>
                <w:b/>
                <w:bCs/>
              </w:rPr>
            </w:pPr>
            <w:bookmarkStart w:id="2" w:name="_Hlk181869830"/>
            <w:r w:rsidRPr="005906C8">
              <w:rPr>
                <w:rFonts w:ascii="IBM Plex Serif" w:hAnsi="IBM Plex Serif"/>
                <w:b/>
                <w:bCs/>
              </w:rPr>
              <w:lastRenderedPageBreak/>
              <w:t>MI eszközök alkalmazásának javaslata és elvárt módja</w:t>
            </w:r>
            <w:r w:rsidRPr="00897E3D">
              <w:rPr>
                <w:rFonts w:ascii="IBM Plex Serif" w:hAnsi="IBM Plex Serif"/>
                <w:b/>
                <w:bCs/>
                <w:vertAlign w:val="superscript"/>
              </w:rPr>
              <w:t>12</w:t>
            </w:r>
            <w:r w:rsidRPr="005906C8">
              <w:rPr>
                <w:rFonts w:ascii="IBM Plex Serif" w:hAnsi="IBM Plex Serif"/>
                <w:b/>
                <w:bCs/>
              </w:rPr>
              <w:t> </w:t>
            </w:r>
          </w:p>
        </w:tc>
      </w:tr>
      <w:tr w:rsidR="00784210" w:rsidRPr="005906C8" w:rsidTr="0078421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1403" w:type="dxa"/>
            <w:tcBorders>
              <w:top w:val="single" w:sz="12" w:space="0" w:color="auto"/>
              <w:left w:val="single" w:sz="12" w:space="0" w:color="auto"/>
              <w:bottom w:val="single" w:sz="6" w:space="0" w:color="auto"/>
              <w:right w:val="single" w:sz="6" w:space="0" w:color="auto"/>
            </w:tcBorders>
            <w:shd w:val="clear" w:color="auto" w:fill="auto"/>
            <w:hideMark/>
          </w:tcPr>
          <w:p w:rsidR="00784210" w:rsidRPr="005906C8" w:rsidRDefault="00784210" w:rsidP="00FC61E6">
            <w:pPr>
              <w:rPr>
                <w:rFonts w:ascii="IBM Plex Serif" w:hAnsi="IBM Plex Serif"/>
                <w:b/>
                <w:bCs/>
              </w:rPr>
            </w:pPr>
            <w:r w:rsidRPr="005906C8">
              <w:rPr>
                <w:rFonts w:ascii="IBM Plex Serif" w:hAnsi="IBM Plex Serif"/>
                <w:b/>
                <w:bCs/>
              </w:rPr>
              <w:t>magyarul </w:t>
            </w:r>
          </w:p>
        </w:tc>
        <w:tc>
          <w:tcPr>
            <w:tcW w:w="8221" w:type="dxa"/>
            <w:gridSpan w:val="14"/>
            <w:tcBorders>
              <w:top w:val="single" w:sz="12" w:space="0" w:color="auto"/>
              <w:left w:val="single" w:sz="6" w:space="0" w:color="auto"/>
              <w:bottom w:val="single" w:sz="6" w:space="0" w:color="auto"/>
              <w:right w:val="single" w:sz="12" w:space="0" w:color="auto"/>
            </w:tcBorders>
            <w:shd w:val="clear" w:color="auto" w:fill="auto"/>
            <w:hideMark/>
          </w:tcPr>
          <w:p w:rsidR="00784210" w:rsidRPr="005906C8" w:rsidRDefault="00784210" w:rsidP="00FC61E6">
            <w:pPr>
              <w:rPr>
                <w:rFonts w:ascii="IBM Plex Serif" w:hAnsi="IBM Plex Serif"/>
                <w:bCs/>
              </w:rPr>
            </w:pPr>
            <w:r w:rsidRPr="005906C8">
              <w:rPr>
                <w:rFonts w:ascii="IBM Plex Serif" w:hAnsi="IBM Plex Serif"/>
                <w:bCs/>
              </w:rPr>
              <w:t> A tárgy keretében a MI eszközök alkalmazása a felkészülés során megengedett, de a beadandó feladatokhoz és a számonkérés során használatuk tiltott.</w:t>
            </w:r>
          </w:p>
        </w:tc>
      </w:tr>
      <w:tr w:rsidR="00784210" w:rsidRPr="005906C8" w:rsidTr="0078421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1403" w:type="dxa"/>
            <w:tcBorders>
              <w:top w:val="single" w:sz="6" w:space="0" w:color="auto"/>
              <w:left w:val="single" w:sz="12" w:space="0" w:color="auto"/>
              <w:bottom w:val="single" w:sz="12" w:space="0" w:color="auto"/>
              <w:right w:val="single" w:sz="6" w:space="0" w:color="auto"/>
            </w:tcBorders>
            <w:shd w:val="clear" w:color="auto" w:fill="auto"/>
            <w:hideMark/>
          </w:tcPr>
          <w:p w:rsidR="00784210" w:rsidRPr="005906C8" w:rsidRDefault="00784210" w:rsidP="00FC61E6">
            <w:pPr>
              <w:rPr>
                <w:rFonts w:ascii="IBM Plex Serif" w:hAnsi="IBM Plex Serif"/>
                <w:b/>
                <w:bCs/>
              </w:rPr>
            </w:pPr>
            <w:r w:rsidRPr="005906C8">
              <w:rPr>
                <w:rFonts w:ascii="IBM Plex Serif" w:hAnsi="IBM Plex Serif"/>
                <w:b/>
                <w:bCs/>
              </w:rPr>
              <w:t>angolul </w:t>
            </w:r>
          </w:p>
        </w:tc>
        <w:tc>
          <w:tcPr>
            <w:tcW w:w="8221" w:type="dxa"/>
            <w:gridSpan w:val="14"/>
            <w:tcBorders>
              <w:top w:val="single" w:sz="6" w:space="0" w:color="auto"/>
              <w:left w:val="single" w:sz="6" w:space="0" w:color="auto"/>
              <w:bottom w:val="single" w:sz="12" w:space="0" w:color="auto"/>
              <w:right w:val="single" w:sz="12" w:space="0" w:color="auto"/>
            </w:tcBorders>
            <w:shd w:val="clear" w:color="auto" w:fill="auto"/>
            <w:hideMark/>
          </w:tcPr>
          <w:p w:rsidR="00784210" w:rsidRPr="005906C8" w:rsidRDefault="00784210" w:rsidP="00FC61E6">
            <w:pPr>
              <w:rPr>
                <w:rFonts w:ascii="IBM Plex Serif" w:hAnsi="IBM Plex Serif"/>
                <w:bCs/>
              </w:rPr>
            </w:pPr>
            <w:r w:rsidRPr="005906C8">
              <w:rPr>
                <w:rFonts w:ascii="IBM Plex Serif" w:hAnsi="IBM Plex Serif"/>
                <w:bCs/>
              </w:rPr>
              <w:t xml:space="preserve"> In the subject, AI tools are allowed during preparation, but their use for the assignment and during the written and oral exams is prohibited.  </w:t>
            </w:r>
          </w:p>
        </w:tc>
      </w:tr>
      <w:bookmarkEnd w:id="2"/>
      <w:tr w:rsidR="00533F29" w:rsidRPr="0000082E" w:rsidTr="00784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9624" w:type="dxa"/>
            <w:gridSpan w:val="15"/>
            <w:tcBorders>
              <w:top w:val="single" w:sz="4" w:space="0" w:color="auto"/>
              <w:left w:val="single" w:sz="12" w:space="0" w:color="auto"/>
              <w:bottom w:val="single" w:sz="12" w:space="0" w:color="auto"/>
              <w:right w:val="single" w:sz="12" w:space="0" w:color="auto"/>
            </w:tcBorders>
            <w:shd w:val="clear" w:color="auto" w:fill="BDD6EE" w:themeFill="accent1" w:themeFillTint="66"/>
            <w:noWrap/>
            <w:vAlign w:val="center"/>
            <w:hideMark/>
          </w:tcPr>
          <w:p w:rsidR="00533F29" w:rsidRPr="0000082E" w:rsidRDefault="00533F29" w:rsidP="00533F29">
            <w:pPr>
              <w:autoSpaceDE/>
              <w:autoSpaceDN/>
              <w:jc w:val="center"/>
              <w:rPr>
                <w:rFonts w:ascii="IBM Plex Serif" w:hAnsi="IBM Plex Serif" w:cs="Arial"/>
                <w:b/>
                <w:bCs/>
                <w:szCs w:val="18"/>
              </w:rPr>
            </w:pPr>
            <w:r w:rsidRPr="0000082E">
              <w:rPr>
                <w:rFonts w:ascii="IBM Plex Serif" w:hAnsi="IBM Plex Serif" w:cs="Arial"/>
                <w:b/>
                <w:bCs/>
                <w:szCs w:val="18"/>
              </w:rPr>
              <w:t>Irodalmak</w:t>
            </w:r>
            <w:r w:rsidRPr="0000082E">
              <w:rPr>
                <w:rStyle w:val="Lbjegyzet-hivatkozs"/>
                <w:rFonts w:ascii="IBM Plex Serif" w:hAnsi="IBM Plex Serif" w:cs="Arial"/>
                <w:b/>
                <w:bCs/>
                <w:szCs w:val="18"/>
              </w:rPr>
              <w:t>1</w:t>
            </w:r>
            <w:r w:rsidR="00784210" w:rsidRPr="00784210">
              <w:rPr>
                <w:rStyle w:val="Lbjegyzet-hivatkozs"/>
                <w:rFonts w:ascii="IBM Plex Serif" w:hAnsi="IBM Plex Serif" w:cs="Arial"/>
                <w:b/>
                <w:bCs/>
                <w:szCs w:val="18"/>
              </w:rPr>
              <w:t>3</w:t>
            </w:r>
          </w:p>
        </w:tc>
      </w:tr>
      <w:tr w:rsidR="00533F29" w:rsidRPr="0000082E" w:rsidTr="00784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1403" w:type="dxa"/>
            <w:tcBorders>
              <w:top w:val="single" w:sz="12" w:space="0" w:color="auto"/>
              <w:left w:val="single" w:sz="12" w:space="0" w:color="auto"/>
              <w:bottom w:val="single" w:sz="4" w:space="0" w:color="auto"/>
              <w:right w:val="single" w:sz="4" w:space="0" w:color="auto"/>
            </w:tcBorders>
            <w:shd w:val="clear" w:color="auto" w:fill="auto"/>
            <w:hideMark/>
          </w:tcPr>
          <w:p w:rsidR="00533F29" w:rsidRPr="0000082E" w:rsidRDefault="00533F29" w:rsidP="0000082E">
            <w:pPr>
              <w:autoSpaceDE/>
              <w:autoSpaceDN/>
              <w:jc w:val="left"/>
              <w:rPr>
                <w:rFonts w:ascii="IBM Plex Serif" w:hAnsi="IBM Plex Serif"/>
                <w:b/>
                <w:bCs/>
              </w:rPr>
            </w:pPr>
            <w:r w:rsidRPr="0000082E">
              <w:rPr>
                <w:rFonts w:ascii="IBM Plex Serif" w:hAnsi="IBM Plex Serif"/>
                <w:b/>
                <w:bCs/>
              </w:rPr>
              <w:t>Kötelező:</w:t>
            </w:r>
          </w:p>
        </w:tc>
        <w:tc>
          <w:tcPr>
            <w:tcW w:w="8221" w:type="dxa"/>
            <w:gridSpan w:val="14"/>
            <w:tcBorders>
              <w:top w:val="single" w:sz="12" w:space="0" w:color="auto"/>
              <w:left w:val="single" w:sz="4" w:space="0" w:color="auto"/>
              <w:bottom w:val="single" w:sz="4" w:space="0" w:color="auto"/>
              <w:right w:val="single" w:sz="12" w:space="0" w:color="auto"/>
            </w:tcBorders>
            <w:shd w:val="clear" w:color="auto" w:fill="auto"/>
          </w:tcPr>
          <w:p w:rsidR="00533F29" w:rsidRPr="0000082E" w:rsidRDefault="00533F29" w:rsidP="0000082E">
            <w:pPr>
              <w:suppressAutoHyphens/>
              <w:ind w:left="34"/>
              <w:jc w:val="left"/>
              <w:rPr>
                <w:rFonts w:ascii="IBM Plex Serif" w:hAnsi="IBM Plex Serif"/>
              </w:rPr>
            </w:pPr>
            <w:r w:rsidRPr="0000082E">
              <w:rPr>
                <w:rFonts w:ascii="IBM Plex Serif" w:hAnsi="IBM Plex Serif"/>
              </w:rPr>
              <w:t xml:space="preserve">Környezetmérnöki Tudástár, Sorozat szerkesztő: Dr. Domokos Endre </w:t>
            </w:r>
          </w:p>
          <w:p w:rsidR="00533F29" w:rsidRPr="0000082E" w:rsidRDefault="00533F29" w:rsidP="0000082E">
            <w:pPr>
              <w:numPr>
                <w:ilvl w:val="0"/>
                <w:numId w:val="14"/>
              </w:numPr>
              <w:suppressAutoHyphens/>
              <w:autoSpaceDE/>
              <w:autoSpaceDN/>
              <w:jc w:val="left"/>
              <w:rPr>
                <w:rFonts w:ascii="IBM Plex Serif" w:hAnsi="IBM Plex Serif"/>
              </w:rPr>
            </w:pPr>
            <w:r w:rsidRPr="0000082E">
              <w:rPr>
                <w:rFonts w:ascii="IBM Plex Serif" w:hAnsi="IBM Plex Serif"/>
              </w:rPr>
              <w:t>Szerkesztő: Dr. Csőke Barnabás, szerzők: Bodnár Ildikó CsőkeBarnabás Halász János Hári László Molnár Károly Nagy Géza Nagy Géza Örvös Mária Rózsáné Szűcs Beatrix Simon Miklós Simon Miklós Szabó Imre Szakácsné Földényi Rita, Hulladékgazdálkodás, 12. kötet, ISBN: 978-615-5044-37-3</w:t>
            </w:r>
          </w:p>
          <w:p w:rsidR="00533F29" w:rsidRPr="0000082E" w:rsidRDefault="00533F29" w:rsidP="0000082E">
            <w:pPr>
              <w:suppressAutoHyphens/>
              <w:jc w:val="left"/>
              <w:rPr>
                <w:rFonts w:ascii="IBM Plex Serif" w:hAnsi="IBM Plex Serif"/>
              </w:rPr>
            </w:pPr>
            <w:r w:rsidRPr="0000082E">
              <w:rPr>
                <w:rFonts w:ascii="IBM Plex Serif" w:hAnsi="IBM Plex Serif"/>
              </w:rPr>
              <w:t>online: chrome-extension://efaidnbmnnnibpcajpcglclefindmkaj/https://tudastar.mk.uni-pannon.hu/anyagok/12-Hulladekgazdalkodas.pdf</w:t>
            </w:r>
          </w:p>
          <w:p w:rsidR="00533F29" w:rsidRPr="0000082E" w:rsidRDefault="00533F29" w:rsidP="0000082E">
            <w:pPr>
              <w:numPr>
                <w:ilvl w:val="0"/>
                <w:numId w:val="14"/>
              </w:numPr>
              <w:suppressAutoHyphens/>
              <w:autoSpaceDE/>
              <w:autoSpaceDN/>
              <w:jc w:val="left"/>
              <w:rPr>
                <w:rFonts w:ascii="IBM Plex Serif" w:hAnsi="IBM Plex Serif"/>
              </w:rPr>
            </w:pPr>
            <w:r w:rsidRPr="0000082E">
              <w:rPr>
                <w:rFonts w:ascii="IBM Plex Serif" w:hAnsi="IBM Plex Serif"/>
              </w:rPr>
              <w:t>Szerkesztő: Dr. Kurdi Róbert, szerzők: Szerzők: Buruzs Adrienn Csőke Barnabás Czupy Imre Domokos Endre Fazekas Bence Horváth László Kárpáti Árpád Kovács Barnabás Kurdi Róbert Nagy Géza Pitás Viktória Szűcs István Szabó Imre Thury Péter Torma András Vagdalt László Vágvölgyi Andrea Várhegyi András, Hulladékgazdálkodás II., 19. kötet, ISBN: 978-615-5044-44-1</w:t>
            </w:r>
          </w:p>
          <w:p w:rsidR="00533F29" w:rsidRPr="0000082E" w:rsidRDefault="00533F29" w:rsidP="0000082E">
            <w:pPr>
              <w:suppressAutoHyphens/>
              <w:jc w:val="left"/>
              <w:rPr>
                <w:rFonts w:ascii="IBM Plex Serif" w:hAnsi="IBM Plex Serif"/>
              </w:rPr>
            </w:pPr>
            <w:r w:rsidRPr="0000082E">
              <w:rPr>
                <w:rFonts w:ascii="IBM Plex Serif" w:hAnsi="IBM Plex Serif"/>
              </w:rPr>
              <w:t>online: chrome-extension://efaidnbmnnnibpcajpcglclefindmkaj/https://tudastar.mk.uni-pannon.hu/anyagok/19-Hulladekgazdalkodas_II-v2.pdf</w:t>
            </w:r>
          </w:p>
        </w:tc>
      </w:tr>
      <w:tr w:rsidR="00533F29" w:rsidRPr="0000082E" w:rsidTr="00784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1403" w:type="dxa"/>
            <w:tcBorders>
              <w:top w:val="single" w:sz="4" w:space="0" w:color="auto"/>
              <w:left w:val="single" w:sz="12" w:space="0" w:color="auto"/>
              <w:bottom w:val="single" w:sz="12" w:space="0" w:color="auto"/>
              <w:right w:val="single" w:sz="4" w:space="0" w:color="auto"/>
            </w:tcBorders>
            <w:shd w:val="clear" w:color="auto" w:fill="auto"/>
          </w:tcPr>
          <w:p w:rsidR="00533F29" w:rsidRPr="0000082E" w:rsidRDefault="00533F29" w:rsidP="0000082E">
            <w:pPr>
              <w:autoSpaceDE/>
              <w:autoSpaceDN/>
              <w:jc w:val="left"/>
              <w:rPr>
                <w:rFonts w:ascii="IBM Plex Serif" w:hAnsi="IBM Plex Serif"/>
                <w:b/>
                <w:bCs/>
              </w:rPr>
            </w:pPr>
            <w:r w:rsidRPr="0000082E">
              <w:rPr>
                <w:rFonts w:ascii="IBM Plex Serif" w:hAnsi="IBM Plex Serif"/>
                <w:b/>
                <w:bCs/>
              </w:rPr>
              <w:t>Ajánlott:</w:t>
            </w:r>
          </w:p>
        </w:tc>
        <w:tc>
          <w:tcPr>
            <w:tcW w:w="8221" w:type="dxa"/>
            <w:gridSpan w:val="14"/>
            <w:tcBorders>
              <w:top w:val="single" w:sz="4" w:space="0" w:color="auto"/>
              <w:left w:val="single" w:sz="4" w:space="0" w:color="auto"/>
              <w:bottom w:val="single" w:sz="12" w:space="0" w:color="auto"/>
              <w:right w:val="single" w:sz="12" w:space="0" w:color="auto"/>
            </w:tcBorders>
            <w:shd w:val="clear" w:color="auto" w:fill="auto"/>
          </w:tcPr>
          <w:p w:rsidR="00533F29" w:rsidRPr="0000082E" w:rsidRDefault="00533F29" w:rsidP="0000082E">
            <w:pPr>
              <w:numPr>
                <w:ilvl w:val="0"/>
                <w:numId w:val="15"/>
              </w:numPr>
              <w:suppressAutoHyphens/>
              <w:autoSpaceDE/>
              <w:autoSpaceDN/>
              <w:jc w:val="left"/>
              <w:rPr>
                <w:rFonts w:ascii="IBM Plex Serif" w:hAnsi="IBM Plex Serif"/>
              </w:rPr>
            </w:pPr>
            <w:r w:rsidRPr="0000082E">
              <w:rPr>
                <w:rFonts w:ascii="IBM Plex Serif" w:hAnsi="IBM Plex Serif"/>
              </w:rPr>
              <w:t xml:space="preserve"> Környezetmérnöki Tudástár, Sorozat szerkesztő: Dr. Domokos Endre </w:t>
            </w:r>
          </w:p>
          <w:p w:rsidR="00533F29" w:rsidRPr="0000082E" w:rsidRDefault="00533F29" w:rsidP="0000082E">
            <w:pPr>
              <w:suppressAutoHyphens/>
              <w:jc w:val="left"/>
              <w:rPr>
                <w:rFonts w:ascii="IBM Plex Serif" w:hAnsi="IBM Plex Serif"/>
              </w:rPr>
            </w:pPr>
            <w:r w:rsidRPr="0000082E">
              <w:rPr>
                <w:rFonts w:ascii="IBM Plex Serif" w:hAnsi="IBM Plex Serif"/>
              </w:rPr>
              <w:t>Szerkesztő: Dr. Kárpáti Árpád, szerzők: Dr. Kárpáti Árpád Dr. Vermes László, Vízgazdálkodás – szennyvíztisztítás, 10. kötet, ISBN: 978-615-5044-35-9</w:t>
            </w:r>
          </w:p>
          <w:p w:rsidR="00533F29" w:rsidRPr="0000082E" w:rsidRDefault="00533F29" w:rsidP="0000082E">
            <w:pPr>
              <w:suppressAutoHyphens/>
              <w:jc w:val="left"/>
              <w:rPr>
                <w:rFonts w:ascii="IBM Plex Serif" w:hAnsi="IBM Plex Serif"/>
              </w:rPr>
            </w:pPr>
            <w:r w:rsidRPr="0000082E">
              <w:rPr>
                <w:rFonts w:ascii="IBM Plex Serif" w:hAnsi="IBM Plex Serif"/>
              </w:rPr>
              <w:t xml:space="preserve"> online: chrome-extension://efaidnbmnnnibpcajpcglclefindmkaj/https://tudastar.mk.uni-pannon.hu/anyagok/10-szennyviz-2011.pdf</w:t>
            </w:r>
          </w:p>
          <w:p w:rsidR="00533F29" w:rsidRPr="0000082E" w:rsidRDefault="00533F29" w:rsidP="0000082E">
            <w:pPr>
              <w:suppressAutoHyphens/>
              <w:jc w:val="left"/>
              <w:rPr>
                <w:rFonts w:ascii="IBM Plex Serif" w:hAnsi="IBM Plex Serif"/>
              </w:rPr>
            </w:pPr>
          </w:p>
          <w:p w:rsidR="00533F29" w:rsidRPr="0000082E" w:rsidRDefault="00533F29" w:rsidP="0000082E">
            <w:pPr>
              <w:autoSpaceDE/>
              <w:autoSpaceDN/>
              <w:jc w:val="left"/>
              <w:rPr>
                <w:rFonts w:ascii="IBM Plex Serif" w:hAnsi="IBM Plex Serif"/>
                <w:b/>
                <w:bCs/>
              </w:rPr>
            </w:pPr>
            <w:r w:rsidRPr="0000082E">
              <w:rPr>
                <w:rFonts w:ascii="IBM Plex Serif" w:hAnsi="IBM Plex Serif"/>
              </w:rPr>
              <w:t>Országos Hulladékgazdálkodási Terv 2021-2027</w:t>
            </w:r>
          </w:p>
        </w:tc>
      </w:tr>
    </w:tbl>
    <w:p w:rsidR="007D3E9C" w:rsidRPr="0000082E" w:rsidRDefault="007D3E9C" w:rsidP="007D3E9C">
      <w:pPr>
        <w:pStyle w:val="Lbjegyzetszveg"/>
        <w:rPr>
          <w:rFonts w:ascii="IBM Plex Serif" w:hAnsi="IBM Plex Serif"/>
        </w:rPr>
      </w:pPr>
    </w:p>
    <w:sectPr w:rsidR="007D3E9C" w:rsidRPr="000008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4A2" w:rsidRDefault="00BE34A2" w:rsidP="00A53ED8">
      <w:r>
        <w:separator/>
      </w:r>
    </w:p>
  </w:endnote>
  <w:endnote w:type="continuationSeparator" w:id="0">
    <w:p w:rsidR="00BE34A2" w:rsidRDefault="00BE34A2" w:rsidP="00A53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yfair Display">
    <w:altName w:val="Times New Roman"/>
    <w:charset w:val="EE"/>
    <w:family w:val="auto"/>
    <w:pitch w:val="variable"/>
    <w:sig w:usb0="20000207" w:usb1="00000000" w:usb2="00000000" w:usb3="00000000" w:csb0="00000197" w:csb1="00000000"/>
  </w:font>
  <w:font w:name="Calibri">
    <w:panose1 w:val="020F0502020204030204"/>
    <w:charset w:val="EE"/>
    <w:family w:val="swiss"/>
    <w:pitch w:val="variable"/>
    <w:sig w:usb0="E4002EFF" w:usb1="C000247B" w:usb2="00000009" w:usb3="00000000" w:csb0="000001FF" w:csb1="00000000"/>
  </w:font>
  <w:font w:name="IBM Plex Serif">
    <w:altName w:val="Cambria"/>
    <w:charset w:val="EE"/>
    <w:family w:val="roman"/>
    <w:pitch w:val="variable"/>
    <w:sig w:usb0="A000026F" w:usb1="5000203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BM Plex Serif Light">
    <w:panose1 w:val="02060403050406000203"/>
    <w:charset w:val="01"/>
    <w:family w:val="roman"/>
    <w:pitch w:val="variable"/>
    <w:sig w:usb0="A000026F" w:usb1="5000203B" w:usb2="00000000" w:usb3="00000000" w:csb0="00000197"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4A2" w:rsidRDefault="00BE34A2" w:rsidP="00A53ED8">
      <w:r>
        <w:separator/>
      </w:r>
    </w:p>
  </w:footnote>
  <w:footnote w:type="continuationSeparator" w:id="0">
    <w:p w:rsidR="00BE34A2" w:rsidRDefault="00BE34A2" w:rsidP="00A53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0B24"/>
    <w:multiLevelType w:val="hybridMultilevel"/>
    <w:tmpl w:val="0C2E7D9C"/>
    <w:lvl w:ilvl="0" w:tplc="040E0017">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1" w15:restartNumberingAfterBreak="0">
    <w:nsid w:val="05C64009"/>
    <w:multiLevelType w:val="hybridMultilevel"/>
    <w:tmpl w:val="DCE6041A"/>
    <w:lvl w:ilvl="0" w:tplc="EDDCB3FA">
      <w:start w:val="1"/>
      <w:numFmt w:val="bullet"/>
      <w:lvlText w:val=""/>
      <w:lvlJc w:val="left"/>
      <w:pPr>
        <w:ind w:left="754" w:hanging="360"/>
      </w:pPr>
      <w:rPr>
        <w:rFonts w:ascii="Symbol" w:hAnsi="Symbol" w:hint="default"/>
      </w:rPr>
    </w:lvl>
    <w:lvl w:ilvl="1" w:tplc="FFFFFFFF" w:tentative="1">
      <w:start w:val="1"/>
      <w:numFmt w:val="bullet"/>
      <w:lvlText w:val="o"/>
      <w:lvlJc w:val="left"/>
      <w:pPr>
        <w:ind w:left="1474" w:hanging="360"/>
      </w:pPr>
      <w:rPr>
        <w:rFonts w:ascii="Courier New" w:hAnsi="Courier New" w:cs="Courier New" w:hint="default"/>
      </w:rPr>
    </w:lvl>
    <w:lvl w:ilvl="2" w:tplc="FFFFFFFF" w:tentative="1">
      <w:start w:val="1"/>
      <w:numFmt w:val="bullet"/>
      <w:lvlText w:val=""/>
      <w:lvlJc w:val="left"/>
      <w:pPr>
        <w:ind w:left="2194" w:hanging="360"/>
      </w:pPr>
      <w:rPr>
        <w:rFonts w:ascii="Wingdings" w:hAnsi="Wingdings" w:hint="default"/>
      </w:rPr>
    </w:lvl>
    <w:lvl w:ilvl="3" w:tplc="FFFFFFFF" w:tentative="1">
      <w:start w:val="1"/>
      <w:numFmt w:val="bullet"/>
      <w:lvlText w:val=""/>
      <w:lvlJc w:val="left"/>
      <w:pPr>
        <w:ind w:left="2914" w:hanging="360"/>
      </w:pPr>
      <w:rPr>
        <w:rFonts w:ascii="Symbol" w:hAnsi="Symbol" w:hint="default"/>
      </w:rPr>
    </w:lvl>
    <w:lvl w:ilvl="4" w:tplc="FFFFFFFF" w:tentative="1">
      <w:start w:val="1"/>
      <w:numFmt w:val="bullet"/>
      <w:lvlText w:val="o"/>
      <w:lvlJc w:val="left"/>
      <w:pPr>
        <w:ind w:left="3634" w:hanging="360"/>
      </w:pPr>
      <w:rPr>
        <w:rFonts w:ascii="Courier New" w:hAnsi="Courier New" w:cs="Courier New" w:hint="default"/>
      </w:rPr>
    </w:lvl>
    <w:lvl w:ilvl="5" w:tplc="FFFFFFFF" w:tentative="1">
      <w:start w:val="1"/>
      <w:numFmt w:val="bullet"/>
      <w:lvlText w:val=""/>
      <w:lvlJc w:val="left"/>
      <w:pPr>
        <w:ind w:left="4354" w:hanging="360"/>
      </w:pPr>
      <w:rPr>
        <w:rFonts w:ascii="Wingdings" w:hAnsi="Wingdings" w:hint="default"/>
      </w:rPr>
    </w:lvl>
    <w:lvl w:ilvl="6" w:tplc="FFFFFFFF" w:tentative="1">
      <w:start w:val="1"/>
      <w:numFmt w:val="bullet"/>
      <w:lvlText w:val=""/>
      <w:lvlJc w:val="left"/>
      <w:pPr>
        <w:ind w:left="5074" w:hanging="360"/>
      </w:pPr>
      <w:rPr>
        <w:rFonts w:ascii="Symbol" w:hAnsi="Symbol" w:hint="default"/>
      </w:rPr>
    </w:lvl>
    <w:lvl w:ilvl="7" w:tplc="FFFFFFFF" w:tentative="1">
      <w:start w:val="1"/>
      <w:numFmt w:val="bullet"/>
      <w:lvlText w:val="o"/>
      <w:lvlJc w:val="left"/>
      <w:pPr>
        <w:ind w:left="5794" w:hanging="360"/>
      </w:pPr>
      <w:rPr>
        <w:rFonts w:ascii="Courier New" w:hAnsi="Courier New" w:cs="Courier New" w:hint="default"/>
      </w:rPr>
    </w:lvl>
    <w:lvl w:ilvl="8" w:tplc="FFFFFFFF" w:tentative="1">
      <w:start w:val="1"/>
      <w:numFmt w:val="bullet"/>
      <w:lvlText w:val=""/>
      <w:lvlJc w:val="left"/>
      <w:pPr>
        <w:ind w:left="6514" w:hanging="360"/>
      </w:pPr>
      <w:rPr>
        <w:rFonts w:ascii="Wingdings" w:hAnsi="Wingdings" w:hint="default"/>
      </w:rPr>
    </w:lvl>
  </w:abstractNum>
  <w:abstractNum w:abstractNumId="2" w15:restartNumberingAfterBreak="0">
    <w:nsid w:val="09B045FD"/>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9A10BE"/>
    <w:multiLevelType w:val="hybridMultilevel"/>
    <w:tmpl w:val="0A8E5B7E"/>
    <w:lvl w:ilvl="0" w:tplc="C8FAA15E">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 w15:restartNumberingAfterBreak="0">
    <w:nsid w:val="1C6E67F0"/>
    <w:multiLevelType w:val="hybridMultilevel"/>
    <w:tmpl w:val="0C2E7D9C"/>
    <w:lvl w:ilvl="0" w:tplc="040E0017">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5" w15:restartNumberingAfterBreak="0">
    <w:nsid w:val="22C77128"/>
    <w:multiLevelType w:val="hybridMultilevel"/>
    <w:tmpl w:val="0C2E7D9C"/>
    <w:lvl w:ilvl="0" w:tplc="040E0017">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6" w15:restartNumberingAfterBreak="0">
    <w:nsid w:val="2A9E1820"/>
    <w:multiLevelType w:val="hybridMultilevel"/>
    <w:tmpl w:val="6066822E"/>
    <w:lvl w:ilvl="0" w:tplc="BAD89F58">
      <w:start w:val="1"/>
      <w:numFmt w:val="decimal"/>
      <w:lvlText w:val="%1."/>
      <w:lvlJc w:val="left"/>
      <w:pPr>
        <w:ind w:left="394" w:hanging="360"/>
      </w:pPr>
      <w:rPr>
        <w:rFonts w:ascii="Times New Roman" w:hAnsi="Times New Roman"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7" w15:restartNumberingAfterBreak="0">
    <w:nsid w:val="431F3C07"/>
    <w:multiLevelType w:val="hybridMultilevel"/>
    <w:tmpl w:val="04882C64"/>
    <w:lvl w:ilvl="0" w:tplc="040E000F">
      <w:start w:val="1"/>
      <w:numFmt w:val="decimal"/>
      <w:lvlText w:val="%1."/>
      <w:lvlJc w:val="left"/>
      <w:pPr>
        <w:ind w:left="754" w:hanging="360"/>
      </w:pPr>
    </w:lvl>
    <w:lvl w:ilvl="1" w:tplc="040E0019" w:tentative="1">
      <w:start w:val="1"/>
      <w:numFmt w:val="lowerLetter"/>
      <w:lvlText w:val="%2."/>
      <w:lvlJc w:val="left"/>
      <w:pPr>
        <w:ind w:left="1474" w:hanging="360"/>
      </w:pPr>
    </w:lvl>
    <w:lvl w:ilvl="2" w:tplc="040E001B" w:tentative="1">
      <w:start w:val="1"/>
      <w:numFmt w:val="lowerRoman"/>
      <w:lvlText w:val="%3."/>
      <w:lvlJc w:val="right"/>
      <w:pPr>
        <w:ind w:left="2194" w:hanging="180"/>
      </w:pPr>
    </w:lvl>
    <w:lvl w:ilvl="3" w:tplc="040E000F" w:tentative="1">
      <w:start w:val="1"/>
      <w:numFmt w:val="decimal"/>
      <w:lvlText w:val="%4."/>
      <w:lvlJc w:val="left"/>
      <w:pPr>
        <w:ind w:left="2914" w:hanging="360"/>
      </w:pPr>
    </w:lvl>
    <w:lvl w:ilvl="4" w:tplc="040E0019" w:tentative="1">
      <w:start w:val="1"/>
      <w:numFmt w:val="lowerLetter"/>
      <w:lvlText w:val="%5."/>
      <w:lvlJc w:val="left"/>
      <w:pPr>
        <w:ind w:left="3634" w:hanging="360"/>
      </w:pPr>
    </w:lvl>
    <w:lvl w:ilvl="5" w:tplc="040E001B" w:tentative="1">
      <w:start w:val="1"/>
      <w:numFmt w:val="lowerRoman"/>
      <w:lvlText w:val="%6."/>
      <w:lvlJc w:val="right"/>
      <w:pPr>
        <w:ind w:left="4354" w:hanging="180"/>
      </w:pPr>
    </w:lvl>
    <w:lvl w:ilvl="6" w:tplc="040E000F" w:tentative="1">
      <w:start w:val="1"/>
      <w:numFmt w:val="decimal"/>
      <w:lvlText w:val="%7."/>
      <w:lvlJc w:val="left"/>
      <w:pPr>
        <w:ind w:left="5074" w:hanging="360"/>
      </w:pPr>
    </w:lvl>
    <w:lvl w:ilvl="7" w:tplc="040E0019" w:tentative="1">
      <w:start w:val="1"/>
      <w:numFmt w:val="lowerLetter"/>
      <w:lvlText w:val="%8."/>
      <w:lvlJc w:val="left"/>
      <w:pPr>
        <w:ind w:left="5794" w:hanging="360"/>
      </w:pPr>
    </w:lvl>
    <w:lvl w:ilvl="8" w:tplc="040E001B" w:tentative="1">
      <w:start w:val="1"/>
      <w:numFmt w:val="lowerRoman"/>
      <w:lvlText w:val="%9."/>
      <w:lvlJc w:val="right"/>
      <w:pPr>
        <w:ind w:left="6514" w:hanging="180"/>
      </w:pPr>
    </w:lvl>
  </w:abstractNum>
  <w:abstractNum w:abstractNumId="8" w15:restartNumberingAfterBreak="0">
    <w:nsid w:val="440E0494"/>
    <w:multiLevelType w:val="hybridMultilevel"/>
    <w:tmpl w:val="673CEB80"/>
    <w:lvl w:ilvl="0" w:tplc="040E000F">
      <w:start w:val="1"/>
      <w:numFmt w:val="decimal"/>
      <w:lvlText w:val="%1."/>
      <w:lvlJc w:val="left"/>
      <w:pPr>
        <w:ind w:left="720" w:hanging="360"/>
      </w:pPr>
    </w:lvl>
    <w:lvl w:ilvl="1" w:tplc="049C4D9A">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9D355AE"/>
    <w:multiLevelType w:val="hybridMultilevel"/>
    <w:tmpl w:val="393E80B6"/>
    <w:lvl w:ilvl="0" w:tplc="FFFFFFFF">
      <w:start w:val="1"/>
      <w:numFmt w:val="decimal"/>
      <w:lvlText w:val="%1."/>
      <w:lvlJc w:val="left"/>
      <w:pPr>
        <w:ind w:left="788" w:hanging="360"/>
      </w:pPr>
    </w:lvl>
    <w:lvl w:ilvl="1" w:tplc="040E0019" w:tentative="1">
      <w:start w:val="1"/>
      <w:numFmt w:val="lowerLetter"/>
      <w:lvlText w:val="%2."/>
      <w:lvlJc w:val="left"/>
      <w:pPr>
        <w:ind w:left="1474" w:hanging="360"/>
      </w:pPr>
    </w:lvl>
    <w:lvl w:ilvl="2" w:tplc="040E001B" w:tentative="1">
      <w:start w:val="1"/>
      <w:numFmt w:val="lowerRoman"/>
      <w:lvlText w:val="%3."/>
      <w:lvlJc w:val="right"/>
      <w:pPr>
        <w:ind w:left="2194" w:hanging="180"/>
      </w:pPr>
    </w:lvl>
    <w:lvl w:ilvl="3" w:tplc="040E000F" w:tentative="1">
      <w:start w:val="1"/>
      <w:numFmt w:val="decimal"/>
      <w:lvlText w:val="%4."/>
      <w:lvlJc w:val="left"/>
      <w:pPr>
        <w:ind w:left="2914" w:hanging="360"/>
      </w:pPr>
    </w:lvl>
    <w:lvl w:ilvl="4" w:tplc="040E0019" w:tentative="1">
      <w:start w:val="1"/>
      <w:numFmt w:val="lowerLetter"/>
      <w:lvlText w:val="%5."/>
      <w:lvlJc w:val="left"/>
      <w:pPr>
        <w:ind w:left="3634" w:hanging="360"/>
      </w:pPr>
    </w:lvl>
    <w:lvl w:ilvl="5" w:tplc="040E001B" w:tentative="1">
      <w:start w:val="1"/>
      <w:numFmt w:val="lowerRoman"/>
      <w:lvlText w:val="%6."/>
      <w:lvlJc w:val="right"/>
      <w:pPr>
        <w:ind w:left="4354" w:hanging="180"/>
      </w:pPr>
    </w:lvl>
    <w:lvl w:ilvl="6" w:tplc="040E000F" w:tentative="1">
      <w:start w:val="1"/>
      <w:numFmt w:val="decimal"/>
      <w:lvlText w:val="%7."/>
      <w:lvlJc w:val="left"/>
      <w:pPr>
        <w:ind w:left="5074" w:hanging="360"/>
      </w:pPr>
    </w:lvl>
    <w:lvl w:ilvl="7" w:tplc="040E0019" w:tentative="1">
      <w:start w:val="1"/>
      <w:numFmt w:val="lowerLetter"/>
      <w:lvlText w:val="%8."/>
      <w:lvlJc w:val="left"/>
      <w:pPr>
        <w:ind w:left="5794" w:hanging="360"/>
      </w:pPr>
    </w:lvl>
    <w:lvl w:ilvl="8" w:tplc="040E001B" w:tentative="1">
      <w:start w:val="1"/>
      <w:numFmt w:val="lowerRoman"/>
      <w:lvlText w:val="%9."/>
      <w:lvlJc w:val="right"/>
      <w:pPr>
        <w:ind w:left="6514" w:hanging="180"/>
      </w:pPr>
    </w:lvl>
  </w:abstractNum>
  <w:abstractNum w:abstractNumId="10" w15:restartNumberingAfterBreak="0">
    <w:nsid w:val="4A28145F"/>
    <w:multiLevelType w:val="hybridMultilevel"/>
    <w:tmpl w:val="7B840F7C"/>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1" w15:restartNumberingAfterBreak="0">
    <w:nsid w:val="5F2C77C4"/>
    <w:multiLevelType w:val="hybridMultilevel"/>
    <w:tmpl w:val="7040E988"/>
    <w:lvl w:ilvl="0" w:tplc="D80E1CAC">
      <w:start w:val="2024"/>
      <w:numFmt w:val="bullet"/>
      <w:lvlText w:val="-"/>
      <w:lvlJc w:val="left"/>
      <w:pPr>
        <w:ind w:left="536" w:hanging="360"/>
      </w:pPr>
      <w:rPr>
        <w:rFonts w:ascii="Playfair Display" w:eastAsia="Times New Roman" w:hAnsi="Playfair Display" w:cs="Times New Roman" w:hint="default"/>
      </w:rPr>
    </w:lvl>
    <w:lvl w:ilvl="1" w:tplc="08090003" w:tentative="1">
      <w:start w:val="1"/>
      <w:numFmt w:val="bullet"/>
      <w:lvlText w:val="o"/>
      <w:lvlJc w:val="left"/>
      <w:pPr>
        <w:ind w:left="1256" w:hanging="360"/>
      </w:pPr>
      <w:rPr>
        <w:rFonts w:ascii="Courier New" w:hAnsi="Courier New" w:cs="Courier New" w:hint="default"/>
      </w:rPr>
    </w:lvl>
    <w:lvl w:ilvl="2" w:tplc="08090005" w:tentative="1">
      <w:start w:val="1"/>
      <w:numFmt w:val="bullet"/>
      <w:lvlText w:val=""/>
      <w:lvlJc w:val="left"/>
      <w:pPr>
        <w:ind w:left="1976" w:hanging="360"/>
      </w:pPr>
      <w:rPr>
        <w:rFonts w:ascii="Wingdings" w:hAnsi="Wingdings" w:hint="default"/>
      </w:rPr>
    </w:lvl>
    <w:lvl w:ilvl="3" w:tplc="08090001" w:tentative="1">
      <w:start w:val="1"/>
      <w:numFmt w:val="bullet"/>
      <w:lvlText w:val=""/>
      <w:lvlJc w:val="left"/>
      <w:pPr>
        <w:ind w:left="2696" w:hanging="360"/>
      </w:pPr>
      <w:rPr>
        <w:rFonts w:ascii="Symbol" w:hAnsi="Symbol" w:hint="default"/>
      </w:rPr>
    </w:lvl>
    <w:lvl w:ilvl="4" w:tplc="08090003" w:tentative="1">
      <w:start w:val="1"/>
      <w:numFmt w:val="bullet"/>
      <w:lvlText w:val="o"/>
      <w:lvlJc w:val="left"/>
      <w:pPr>
        <w:ind w:left="3416" w:hanging="360"/>
      </w:pPr>
      <w:rPr>
        <w:rFonts w:ascii="Courier New" w:hAnsi="Courier New" w:cs="Courier New" w:hint="default"/>
      </w:rPr>
    </w:lvl>
    <w:lvl w:ilvl="5" w:tplc="08090005" w:tentative="1">
      <w:start w:val="1"/>
      <w:numFmt w:val="bullet"/>
      <w:lvlText w:val=""/>
      <w:lvlJc w:val="left"/>
      <w:pPr>
        <w:ind w:left="4136" w:hanging="360"/>
      </w:pPr>
      <w:rPr>
        <w:rFonts w:ascii="Wingdings" w:hAnsi="Wingdings" w:hint="default"/>
      </w:rPr>
    </w:lvl>
    <w:lvl w:ilvl="6" w:tplc="08090001" w:tentative="1">
      <w:start w:val="1"/>
      <w:numFmt w:val="bullet"/>
      <w:lvlText w:val=""/>
      <w:lvlJc w:val="left"/>
      <w:pPr>
        <w:ind w:left="4856" w:hanging="360"/>
      </w:pPr>
      <w:rPr>
        <w:rFonts w:ascii="Symbol" w:hAnsi="Symbol" w:hint="default"/>
      </w:rPr>
    </w:lvl>
    <w:lvl w:ilvl="7" w:tplc="08090003" w:tentative="1">
      <w:start w:val="1"/>
      <w:numFmt w:val="bullet"/>
      <w:lvlText w:val="o"/>
      <w:lvlJc w:val="left"/>
      <w:pPr>
        <w:ind w:left="5576" w:hanging="360"/>
      </w:pPr>
      <w:rPr>
        <w:rFonts w:ascii="Courier New" w:hAnsi="Courier New" w:cs="Courier New" w:hint="default"/>
      </w:rPr>
    </w:lvl>
    <w:lvl w:ilvl="8" w:tplc="08090005" w:tentative="1">
      <w:start w:val="1"/>
      <w:numFmt w:val="bullet"/>
      <w:lvlText w:val=""/>
      <w:lvlJc w:val="left"/>
      <w:pPr>
        <w:ind w:left="6296" w:hanging="360"/>
      </w:pPr>
      <w:rPr>
        <w:rFonts w:ascii="Wingdings" w:hAnsi="Wingdings" w:hint="default"/>
      </w:rPr>
    </w:lvl>
  </w:abstractNum>
  <w:abstractNum w:abstractNumId="12" w15:restartNumberingAfterBreak="0">
    <w:nsid w:val="62923D8D"/>
    <w:multiLevelType w:val="hybridMultilevel"/>
    <w:tmpl w:val="0C2E7D9C"/>
    <w:lvl w:ilvl="0" w:tplc="040E0017">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13" w15:restartNumberingAfterBreak="0">
    <w:nsid w:val="631D1C56"/>
    <w:multiLevelType w:val="hybridMultilevel"/>
    <w:tmpl w:val="7D98C898"/>
    <w:lvl w:ilvl="0" w:tplc="4226F8CE">
      <w:start w:val="18"/>
      <w:numFmt w:val="bullet"/>
      <w:lvlText w:val="-"/>
      <w:lvlJc w:val="left"/>
      <w:pPr>
        <w:ind w:left="720" w:hanging="360"/>
      </w:pPr>
      <w:rPr>
        <w:rFonts w:ascii="Playfair Display" w:eastAsia="Times New Roman" w:hAnsi="Playfair Display"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41709E"/>
    <w:multiLevelType w:val="hybridMultilevel"/>
    <w:tmpl w:val="0C2E7D9C"/>
    <w:lvl w:ilvl="0" w:tplc="040E0017">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num w:numId="1">
    <w:abstractNumId w:val="8"/>
  </w:num>
  <w:num w:numId="2">
    <w:abstractNumId w:val="10"/>
  </w:num>
  <w:num w:numId="3">
    <w:abstractNumId w:val="14"/>
  </w:num>
  <w:num w:numId="4">
    <w:abstractNumId w:val="2"/>
  </w:num>
  <w:num w:numId="5">
    <w:abstractNumId w:val="1"/>
  </w:num>
  <w:num w:numId="6">
    <w:abstractNumId w:val="4"/>
  </w:num>
  <w:num w:numId="7">
    <w:abstractNumId w:val="13"/>
  </w:num>
  <w:num w:numId="8">
    <w:abstractNumId w:val="5"/>
  </w:num>
  <w:num w:numId="9">
    <w:abstractNumId w:val="11"/>
  </w:num>
  <w:num w:numId="10">
    <w:abstractNumId w:val="6"/>
  </w:num>
  <w:num w:numId="11">
    <w:abstractNumId w:val="3"/>
  </w:num>
  <w:num w:numId="12">
    <w:abstractNumId w:val="0"/>
  </w:num>
  <w:num w:numId="13">
    <w:abstractNumId w:val="12"/>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6EC"/>
    <w:rsid w:val="0000082E"/>
    <w:rsid w:val="00007183"/>
    <w:rsid w:val="00016641"/>
    <w:rsid w:val="000214FF"/>
    <w:rsid w:val="00054CFB"/>
    <w:rsid w:val="000579F1"/>
    <w:rsid w:val="00087B74"/>
    <w:rsid w:val="00105117"/>
    <w:rsid w:val="001363EE"/>
    <w:rsid w:val="00146705"/>
    <w:rsid w:val="001C0924"/>
    <w:rsid w:val="002110BF"/>
    <w:rsid w:val="00264256"/>
    <w:rsid w:val="002947AE"/>
    <w:rsid w:val="002D62CA"/>
    <w:rsid w:val="00305BB9"/>
    <w:rsid w:val="00316F4C"/>
    <w:rsid w:val="00426A2F"/>
    <w:rsid w:val="004B62CF"/>
    <w:rsid w:val="005176A0"/>
    <w:rsid w:val="00533F29"/>
    <w:rsid w:val="005409BC"/>
    <w:rsid w:val="00547250"/>
    <w:rsid w:val="005816C5"/>
    <w:rsid w:val="005E149E"/>
    <w:rsid w:val="005E7293"/>
    <w:rsid w:val="00670094"/>
    <w:rsid w:val="006D0EF0"/>
    <w:rsid w:val="00784210"/>
    <w:rsid w:val="007D3E9C"/>
    <w:rsid w:val="007E037C"/>
    <w:rsid w:val="00831335"/>
    <w:rsid w:val="00833E86"/>
    <w:rsid w:val="008A368B"/>
    <w:rsid w:val="008B3EFE"/>
    <w:rsid w:val="008F70AA"/>
    <w:rsid w:val="00932526"/>
    <w:rsid w:val="009377E1"/>
    <w:rsid w:val="00980953"/>
    <w:rsid w:val="00986F59"/>
    <w:rsid w:val="009A7064"/>
    <w:rsid w:val="009C627F"/>
    <w:rsid w:val="009D0B1E"/>
    <w:rsid w:val="009F3726"/>
    <w:rsid w:val="00A30ADE"/>
    <w:rsid w:val="00A53ED8"/>
    <w:rsid w:val="00A65E69"/>
    <w:rsid w:val="00AA4361"/>
    <w:rsid w:val="00AB6D25"/>
    <w:rsid w:val="00B05257"/>
    <w:rsid w:val="00B925AF"/>
    <w:rsid w:val="00BE34A2"/>
    <w:rsid w:val="00C04760"/>
    <w:rsid w:val="00C05BA9"/>
    <w:rsid w:val="00D016EC"/>
    <w:rsid w:val="00D35F25"/>
    <w:rsid w:val="00D905C5"/>
    <w:rsid w:val="00DA34DC"/>
    <w:rsid w:val="00E055F6"/>
    <w:rsid w:val="00E90474"/>
    <w:rsid w:val="00ED4617"/>
    <w:rsid w:val="00EF1228"/>
    <w:rsid w:val="00F17F32"/>
    <w:rsid w:val="00F44FA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B0013"/>
  <w15:chartTrackingRefBased/>
  <w15:docId w15:val="{1D4BE2CF-8536-42D8-862C-CAC74CAC0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016EC"/>
    <w:pPr>
      <w:autoSpaceDE w:val="0"/>
      <w:autoSpaceDN w:val="0"/>
      <w:spacing w:after="0" w:line="240" w:lineRule="auto"/>
      <w:jc w:val="both"/>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F17F32"/>
    <w:rPr>
      <w:color w:val="808080"/>
    </w:rPr>
  </w:style>
  <w:style w:type="paragraph" w:styleId="Lbjegyzetszveg">
    <w:name w:val="footnote text"/>
    <w:basedOn w:val="Norml"/>
    <w:link w:val="LbjegyzetszvegChar"/>
    <w:uiPriority w:val="99"/>
    <w:semiHidden/>
    <w:unhideWhenUsed/>
    <w:rsid w:val="00A53ED8"/>
    <w:rPr>
      <w:sz w:val="20"/>
      <w:szCs w:val="20"/>
    </w:rPr>
  </w:style>
  <w:style w:type="character" w:customStyle="1" w:styleId="LbjegyzetszvegChar">
    <w:name w:val="Lábjegyzetszöveg Char"/>
    <w:basedOn w:val="Bekezdsalapbettpusa"/>
    <w:link w:val="Lbjegyzetszveg"/>
    <w:uiPriority w:val="99"/>
    <w:semiHidden/>
    <w:rsid w:val="00A53ED8"/>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A53ED8"/>
    <w:rPr>
      <w:vertAlign w:val="superscript"/>
    </w:rPr>
  </w:style>
  <w:style w:type="paragraph" w:styleId="Vgjegyzetszvege">
    <w:name w:val="endnote text"/>
    <w:basedOn w:val="Norml"/>
    <w:link w:val="VgjegyzetszvegeChar"/>
    <w:uiPriority w:val="99"/>
    <w:semiHidden/>
    <w:unhideWhenUsed/>
    <w:rsid w:val="00A65E69"/>
    <w:rPr>
      <w:sz w:val="20"/>
      <w:szCs w:val="20"/>
    </w:rPr>
  </w:style>
  <w:style w:type="character" w:customStyle="1" w:styleId="VgjegyzetszvegeChar">
    <w:name w:val="Végjegyzet szövege Char"/>
    <w:basedOn w:val="Bekezdsalapbettpusa"/>
    <w:link w:val="Vgjegyzetszvege"/>
    <w:uiPriority w:val="99"/>
    <w:semiHidden/>
    <w:rsid w:val="00A65E69"/>
    <w:rPr>
      <w:rFonts w:ascii="Times New Roman" w:eastAsia="Times New Roman" w:hAnsi="Times New Roman" w:cs="Times New Roman"/>
      <w:sz w:val="20"/>
      <w:szCs w:val="20"/>
      <w:lang w:eastAsia="hu-HU"/>
    </w:rPr>
  </w:style>
  <w:style w:type="character" w:styleId="Vgjegyzet-hivatkozs">
    <w:name w:val="endnote reference"/>
    <w:basedOn w:val="Bekezdsalapbettpusa"/>
    <w:uiPriority w:val="99"/>
    <w:semiHidden/>
    <w:unhideWhenUsed/>
    <w:rsid w:val="00A65E69"/>
    <w:rPr>
      <w:vertAlign w:val="superscript"/>
    </w:rPr>
  </w:style>
  <w:style w:type="character" w:styleId="Hiperhivatkozs">
    <w:name w:val="Hyperlink"/>
    <w:basedOn w:val="Bekezdsalapbettpusa"/>
    <w:uiPriority w:val="99"/>
    <w:unhideWhenUsed/>
    <w:rsid w:val="00087B74"/>
    <w:rPr>
      <w:color w:val="0563C1" w:themeColor="hyperlink"/>
      <w:u w:val="single"/>
    </w:rPr>
  </w:style>
  <w:style w:type="paragraph" w:styleId="Listaszerbekezds">
    <w:name w:val="List Paragraph"/>
    <w:basedOn w:val="Norml"/>
    <w:uiPriority w:val="34"/>
    <w:qFormat/>
    <w:rsid w:val="00E90474"/>
    <w:pPr>
      <w:ind w:left="720"/>
      <w:contextualSpacing/>
    </w:pPr>
  </w:style>
  <w:style w:type="character" w:customStyle="1" w:styleId="normaltextrun">
    <w:name w:val="normaltextrun"/>
    <w:basedOn w:val="Bekezdsalapbettpusa"/>
    <w:rsid w:val="00146705"/>
  </w:style>
  <w:style w:type="character" w:customStyle="1" w:styleId="eop">
    <w:name w:val="eop"/>
    <w:basedOn w:val="Bekezdsalapbettpusa"/>
    <w:rsid w:val="00146705"/>
  </w:style>
  <w:style w:type="paragraph" w:customStyle="1" w:styleId="paragraph">
    <w:name w:val="paragraph"/>
    <w:basedOn w:val="Norml"/>
    <w:rsid w:val="00146705"/>
    <w:pPr>
      <w:autoSpaceDE/>
      <w:autoSpaceDN/>
      <w:spacing w:before="100" w:beforeAutospacing="1" w:after="100" w:afterAutospacing="1"/>
      <w:jc w:val="left"/>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06626">
      <w:bodyDiv w:val="1"/>
      <w:marLeft w:val="0"/>
      <w:marRight w:val="0"/>
      <w:marTop w:val="0"/>
      <w:marBottom w:val="0"/>
      <w:divBdr>
        <w:top w:val="none" w:sz="0" w:space="0" w:color="auto"/>
        <w:left w:val="none" w:sz="0" w:space="0" w:color="auto"/>
        <w:bottom w:val="none" w:sz="0" w:space="0" w:color="auto"/>
        <w:right w:val="none" w:sz="0" w:space="0" w:color="auto"/>
      </w:divBdr>
    </w:div>
    <w:div w:id="683440902">
      <w:bodyDiv w:val="1"/>
      <w:marLeft w:val="0"/>
      <w:marRight w:val="0"/>
      <w:marTop w:val="0"/>
      <w:marBottom w:val="0"/>
      <w:divBdr>
        <w:top w:val="none" w:sz="0" w:space="0" w:color="auto"/>
        <w:left w:val="none" w:sz="0" w:space="0" w:color="auto"/>
        <w:bottom w:val="none" w:sz="0" w:space="0" w:color="auto"/>
        <w:right w:val="none" w:sz="0" w:space="0" w:color="auto"/>
      </w:divBdr>
    </w:div>
    <w:div w:id="835997088">
      <w:bodyDiv w:val="1"/>
      <w:marLeft w:val="0"/>
      <w:marRight w:val="0"/>
      <w:marTop w:val="0"/>
      <w:marBottom w:val="0"/>
      <w:divBdr>
        <w:top w:val="none" w:sz="0" w:space="0" w:color="auto"/>
        <w:left w:val="none" w:sz="0" w:space="0" w:color="auto"/>
        <w:bottom w:val="none" w:sz="0" w:space="0" w:color="auto"/>
        <w:right w:val="none" w:sz="0" w:space="0" w:color="auto"/>
      </w:divBdr>
    </w:div>
    <w:div w:id="902906193">
      <w:bodyDiv w:val="1"/>
      <w:marLeft w:val="0"/>
      <w:marRight w:val="0"/>
      <w:marTop w:val="0"/>
      <w:marBottom w:val="0"/>
      <w:divBdr>
        <w:top w:val="none" w:sz="0" w:space="0" w:color="auto"/>
        <w:left w:val="none" w:sz="0" w:space="0" w:color="auto"/>
        <w:bottom w:val="none" w:sz="0" w:space="0" w:color="auto"/>
        <w:right w:val="none" w:sz="0" w:space="0" w:color="auto"/>
      </w:divBdr>
    </w:div>
    <w:div w:id="1098913188">
      <w:bodyDiv w:val="1"/>
      <w:marLeft w:val="0"/>
      <w:marRight w:val="0"/>
      <w:marTop w:val="0"/>
      <w:marBottom w:val="0"/>
      <w:divBdr>
        <w:top w:val="none" w:sz="0" w:space="0" w:color="auto"/>
        <w:left w:val="none" w:sz="0" w:space="0" w:color="auto"/>
        <w:bottom w:val="none" w:sz="0" w:space="0" w:color="auto"/>
        <w:right w:val="none" w:sz="0" w:space="0" w:color="auto"/>
      </w:divBdr>
      <w:divsChild>
        <w:div w:id="1020350591">
          <w:marLeft w:val="0"/>
          <w:marRight w:val="0"/>
          <w:marTop w:val="0"/>
          <w:marBottom w:val="0"/>
          <w:divBdr>
            <w:top w:val="none" w:sz="0" w:space="0" w:color="auto"/>
            <w:left w:val="none" w:sz="0" w:space="0" w:color="auto"/>
            <w:bottom w:val="none" w:sz="0" w:space="0" w:color="auto"/>
            <w:right w:val="none" w:sz="0" w:space="0" w:color="auto"/>
          </w:divBdr>
        </w:div>
        <w:div w:id="1121148061">
          <w:marLeft w:val="0"/>
          <w:marRight w:val="0"/>
          <w:marTop w:val="0"/>
          <w:marBottom w:val="0"/>
          <w:divBdr>
            <w:top w:val="none" w:sz="0" w:space="0" w:color="auto"/>
            <w:left w:val="none" w:sz="0" w:space="0" w:color="auto"/>
            <w:bottom w:val="none" w:sz="0" w:space="0" w:color="auto"/>
            <w:right w:val="none" w:sz="0" w:space="0" w:color="auto"/>
          </w:divBdr>
        </w:div>
        <w:div w:id="309091256">
          <w:marLeft w:val="0"/>
          <w:marRight w:val="0"/>
          <w:marTop w:val="0"/>
          <w:marBottom w:val="0"/>
          <w:divBdr>
            <w:top w:val="none" w:sz="0" w:space="0" w:color="auto"/>
            <w:left w:val="none" w:sz="0" w:space="0" w:color="auto"/>
            <w:bottom w:val="none" w:sz="0" w:space="0" w:color="auto"/>
            <w:right w:val="none" w:sz="0" w:space="0" w:color="auto"/>
          </w:divBdr>
        </w:div>
        <w:div w:id="1455127551">
          <w:marLeft w:val="0"/>
          <w:marRight w:val="0"/>
          <w:marTop w:val="0"/>
          <w:marBottom w:val="0"/>
          <w:divBdr>
            <w:top w:val="none" w:sz="0" w:space="0" w:color="auto"/>
            <w:left w:val="none" w:sz="0" w:space="0" w:color="auto"/>
            <w:bottom w:val="none" w:sz="0" w:space="0" w:color="auto"/>
            <w:right w:val="none" w:sz="0" w:space="0" w:color="auto"/>
          </w:divBdr>
        </w:div>
        <w:div w:id="381289300">
          <w:marLeft w:val="0"/>
          <w:marRight w:val="0"/>
          <w:marTop w:val="0"/>
          <w:marBottom w:val="0"/>
          <w:divBdr>
            <w:top w:val="none" w:sz="0" w:space="0" w:color="auto"/>
            <w:left w:val="none" w:sz="0" w:space="0" w:color="auto"/>
            <w:bottom w:val="none" w:sz="0" w:space="0" w:color="auto"/>
            <w:right w:val="none" w:sz="0" w:space="0" w:color="auto"/>
          </w:divBdr>
        </w:div>
      </w:divsChild>
    </w:div>
    <w:div w:id="1414083544">
      <w:bodyDiv w:val="1"/>
      <w:marLeft w:val="0"/>
      <w:marRight w:val="0"/>
      <w:marTop w:val="0"/>
      <w:marBottom w:val="0"/>
      <w:divBdr>
        <w:top w:val="none" w:sz="0" w:space="0" w:color="auto"/>
        <w:left w:val="none" w:sz="0" w:space="0" w:color="auto"/>
        <w:bottom w:val="none" w:sz="0" w:space="0" w:color="auto"/>
        <w:right w:val="none" w:sz="0" w:space="0" w:color="auto"/>
      </w:divBdr>
      <w:divsChild>
        <w:div w:id="1744719784">
          <w:marLeft w:val="0"/>
          <w:marRight w:val="0"/>
          <w:marTop w:val="0"/>
          <w:marBottom w:val="0"/>
          <w:divBdr>
            <w:top w:val="single" w:sz="2" w:space="0" w:color="E5E7EB"/>
            <w:left w:val="single" w:sz="2" w:space="0" w:color="E5E7EB"/>
            <w:bottom w:val="single" w:sz="2" w:space="0" w:color="E5E7EB"/>
            <w:right w:val="single" w:sz="2" w:space="0" w:color="E5E7EB"/>
          </w:divBdr>
        </w:div>
        <w:div w:id="2017928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7398301">
      <w:bodyDiv w:val="1"/>
      <w:marLeft w:val="0"/>
      <w:marRight w:val="0"/>
      <w:marTop w:val="0"/>
      <w:marBottom w:val="0"/>
      <w:divBdr>
        <w:top w:val="none" w:sz="0" w:space="0" w:color="auto"/>
        <w:left w:val="none" w:sz="0" w:space="0" w:color="auto"/>
        <w:bottom w:val="none" w:sz="0" w:space="0" w:color="auto"/>
        <w:right w:val="none" w:sz="0" w:space="0" w:color="auto"/>
      </w:divBdr>
    </w:div>
    <w:div w:id="1619992101">
      <w:bodyDiv w:val="1"/>
      <w:marLeft w:val="0"/>
      <w:marRight w:val="0"/>
      <w:marTop w:val="0"/>
      <w:marBottom w:val="0"/>
      <w:divBdr>
        <w:top w:val="none" w:sz="0" w:space="0" w:color="auto"/>
        <w:left w:val="none" w:sz="0" w:space="0" w:color="auto"/>
        <w:bottom w:val="none" w:sz="0" w:space="0" w:color="auto"/>
        <w:right w:val="none" w:sz="0" w:space="0" w:color="auto"/>
      </w:divBdr>
    </w:div>
    <w:div w:id="1969621202">
      <w:bodyDiv w:val="1"/>
      <w:marLeft w:val="0"/>
      <w:marRight w:val="0"/>
      <w:marTop w:val="0"/>
      <w:marBottom w:val="0"/>
      <w:divBdr>
        <w:top w:val="none" w:sz="0" w:space="0" w:color="auto"/>
        <w:left w:val="none" w:sz="0" w:space="0" w:color="auto"/>
        <w:bottom w:val="none" w:sz="0" w:space="0" w:color="auto"/>
        <w:right w:val="none" w:sz="0" w:space="0" w:color="auto"/>
      </w:divBdr>
      <w:divsChild>
        <w:div w:id="1249197057">
          <w:marLeft w:val="0"/>
          <w:marRight w:val="0"/>
          <w:marTop w:val="0"/>
          <w:marBottom w:val="0"/>
          <w:divBdr>
            <w:top w:val="single" w:sz="2" w:space="0" w:color="E5E7EB"/>
            <w:left w:val="single" w:sz="2" w:space="0" w:color="E5E7EB"/>
            <w:bottom w:val="single" w:sz="2" w:space="0" w:color="E5E7EB"/>
            <w:right w:val="single" w:sz="2" w:space="0" w:color="E5E7EB"/>
          </w:divBdr>
        </w:div>
        <w:div w:id="20750809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3850B6BEEE4E6DA1B7C73FE2F585BE"/>
        <w:category>
          <w:name w:val="Általános"/>
          <w:gallery w:val="placeholder"/>
        </w:category>
        <w:types>
          <w:type w:val="bbPlcHdr"/>
        </w:types>
        <w:behaviors>
          <w:behavior w:val="content"/>
        </w:behaviors>
        <w:guid w:val="{0DA1D51C-030B-4146-8E8A-0CD841D6BBB7}"/>
      </w:docPartPr>
      <w:docPartBody>
        <w:p w:rsidR="00D247F7" w:rsidRDefault="00E005FB" w:rsidP="00E005FB">
          <w:pPr>
            <w:pStyle w:val="CF3850B6BEEE4E6DA1B7C73FE2F585BE4"/>
          </w:pPr>
          <w:r w:rsidRPr="00705840">
            <w:rPr>
              <w:rStyle w:val="Helyrzszveg"/>
              <w:rFonts w:eastAsiaTheme="minorHAnsi"/>
            </w:rPr>
            <w:t>Jelöljön ki egy elemet.</w:t>
          </w:r>
        </w:p>
      </w:docPartBody>
    </w:docPart>
    <w:docPart>
      <w:docPartPr>
        <w:name w:val="2B7B11E6A8054F6DBAF2FD06DEC5C0D3"/>
        <w:category>
          <w:name w:val="Általános"/>
          <w:gallery w:val="placeholder"/>
        </w:category>
        <w:types>
          <w:type w:val="bbPlcHdr"/>
        </w:types>
        <w:behaviors>
          <w:behavior w:val="content"/>
        </w:behaviors>
        <w:guid w:val="{41D0B630-07F3-4DDA-A5A1-50F8E12B697F}"/>
      </w:docPartPr>
      <w:docPartBody>
        <w:p w:rsidR="00D247F7" w:rsidRDefault="00E005FB" w:rsidP="00E005FB">
          <w:pPr>
            <w:pStyle w:val="2B7B11E6A8054F6DBAF2FD06DEC5C0D34"/>
          </w:pPr>
          <w:r w:rsidRPr="00705840">
            <w:rPr>
              <w:rStyle w:val="Helyrzszveg"/>
              <w:rFonts w:eastAsiaTheme="minorHAnsi"/>
            </w:rPr>
            <w:t>Jelöljön ki egy elemet.</w:t>
          </w:r>
        </w:p>
      </w:docPartBody>
    </w:docPart>
    <w:docPart>
      <w:docPartPr>
        <w:name w:val="7364E883334A480FB8A1102BCA9FC444"/>
        <w:category>
          <w:name w:val="Általános"/>
          <w:gallery w:val="placeholder"/>
        </w:category>
        <w:types>
          <w:type w:val="bbPlcHdr"/>
        </w:types>
        <w:behaviors>
          <w:behavior w:val="content"/>
        </w:behaviors>
        <w:guid w:val="{573BF37F-3C06-4E33-8861-56F38FC392A3}"/>
      </w:docPartPr>
      <w:docPartBody>
        <w:p w:rsidR="00D247F7" w:rsidRDefault="00E005FB" w:rsidP="00E005FB">
          <w:pPr>
            <w:pStyle w:val="7364E883334A480FB8A1102BCA9FC4443"/>
          </w:pPr>
          <w:r w:rsidRPr="00705840">
            <w:rPr>
              <w:rStyle w:val="Helyrzszveg"/>
              <w:rFonts w:eastAsiaTheme="minorHAnsi"/>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yfair Display">
    <w:altName w:val="Times New Roman"/>
    <w:charset w:val="EE"/>
    <w:family w:val="auto"/>
    <w:pitch w:val="variable"/>
    <w:sig w:usb0="20000207" w:usb1="00000000" w:usb2="00000000" w:usb3="00000000" w:csb0="00000197" w:csb1="00000000"/>
  </w:font>
  <w:font w:name="Calibri">
    <w:panose1 w:val="020F0502020204030204"/>
    <w:charset w:val="EE"/>
    <w:family w:val="swiss"/>
    <w:pitch w:val="variable"/>
    <w:sig w:usb0="E4002EFF" w:usb1="C000247B" w:usb2="00000009" w:usb3="00000000" w:csb0="000001FF" w:csb1="00000000"/>
  </w:font>
  <w:font w:name="IBM Plex Serif">
    <w:altName w:val="Cambria"/>
    <w:charset w:val="EE"/>
    <w:family w:val="roman"/>
    <w:pitch w:val="variable"/>
    <w:sig w:usb0="A000026F" w:usb1="5000203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BM Plex Serif Light">
    <w:panose1 w:val="02060403050406000203"/>
    <w:charset w:val="01"/>
    <w:family w:val="roman"/>
    <w:pitch w:val="variable"/>
    <w:sig w:usb0="A000026F" w:usb1="5000203B" w:usb2="00000000" w:usb3="00000000" w:csb0="00000197"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5FB"/>
    <w:rsid w:val="000734DA"/>
    <w:rsid w:val="002F0C3D"/>
    <w:rsid w:val="004B07E7"/>
    <w:rsid w:val="004B27A6"/>
    <w:rsid w:val="005A3B2C"/>
    <w:rsid w:val="0066651D"/>
    <w:rsid w:val="006C6B96"/>
    <w:rsid w:val="00934BCC"/>
    <w:rsid w:val="00AB2C47"/>
    <w:rsid w:val="00AD635C"/>
    <w:rsid w:val="00AF6A7C"/>
    <w:rsid w:val="00C371CD"/>
    <w:rsid w:val="00C70284"/>
    <w:rsid w:val="00D033BD"/>
    <w:rsid w:val="00D247F7"/>
    <w:rsid w:val="00E005FB"/>
    <w:rsid w:val="00E202A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E005FB"/>
    <w:rPr>
      <w:color w:val="808080"/>
    </w:rPr>
  </w:style>
  <w:style w:type="paragraph" w:customStyle="1" w:styleId="CF3850B6BEEE4E6DA1B7C73FE2F585BE">
    <w:name w:val="CF3850B6BEEE4E6DA1B7C73FE2F585BE"/>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D98FF7DFBBBE4B299DA7241B58603848">
    <w:name w:val="D98FF7DFBBBE4B299DA7241B58603848"/>
    <w:rsid w:val="00E005FB"/>
  </w:style>
  <w:style w:type="paragraph" w:customStyle="1" w:styleId="2B7B11E6A8054F6DBAF2FD06DEC5C0D3">
    <w:name w:val="2B7B11E6A8054F6DBAF2FD06DEC5C0D3"/>
    <w:rsid w:val="00E005FB"/>
  </w:style>
  <w:style w:type="paragraph" w:customStyle="1" w:styleId="42010B907F394177AFEA2AFC111D007E">
    <w:name w:val="42010B907F394177AFEA2AFC111D007E"/>
    <w:rsid w:val="00E005FB"/>
  </w:style>
  <w:style w:type="paragraph" w:customStyle="1" w:styleId="8257DF1904AD4BB0BB99B9DCD267B3AB">
    <w:name w:val="8257DF1904AD4BB0BB99B9DCD267B3AB"/>
    <w:rsid w:val="00E005FB"/>
  </w:style>
  <w:style w:type="paragraph" w:customStyle="1" w:styleId="F6473940ABA048ADA69DD4F28DB64A00">
    <w:name w:val="F6473940ABA048ADA69DD4F28DB64A00"/>
    <w:rsid w:val="00E005FB"/>
  </w:style>
  <w:style w:type="paragraph" w:customStyle="1" w:styleId="2B7B11E6A8054F6DBAF2FD06DEC5C0D31">
    <w:name w:val="2B7B11E6A8054F6DBAF2FD06DEC5C0D31"/>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F6473940ABA048ADA69DD4F28DB64A001">
    <w:name w:val="F6473940ABA048ADA69DD4F28DB64A001"/>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CF3850B6BEEE4E6DA1B7C73FE2F585BE1">
    <w:name w:val="CF3850B6BEEE4E6DA1B7C73FE2F585BE1"/>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7364E883334A480FB8A1102BCA9FC444">
    <w:name w:val="7364E883334A480FB8A1102BCA9FC444"/>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5F08119AF36941679A8641722EFC91E9">
    <w:name w:val="5F08119AF36941679A8641722EFC91E9"/>
    <w:rsid w:val="00E005FB"/>
  </w:style>
  <w:style w:type="paragraph" w:customStyle="1" w:styleId="15B38239A4574E63A6F9D0C306E77A1C">
    <w:name w:val="15B38239A4574E63A6F9D0C306E77A1C"/>
    <w:rsid w:val="00E005FB"/>
  </w:style>
  <w:style w:type="paragraph" w:customStyle="1" w:styleId="2B7B11E6A8054F6DBAF2FD06DEC5C0D32">
    <w:name w:val="2B7B11E6A8054F6DBAF2FD06DEC5C0D32"/>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F6473940ABA048ADA69DD4F28DB64A002">
    <w:name w:val="F6473940ABA048ADA69DD4F28DB64A002"/>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CF3850B6BEEE4E6DA1B7C73FE2F585BE2">
    <w:name w:val="CF3850B6BEEE4E6DA1B7C73FE2F585BE2"/>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7364E883334A480FB8A1102BCA9FC4441">
    <w:name w:val="7364E883334A480FB8A1102BCA9FC4441"/>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57F721D7511A4067A0C102E2C1A5D50B">
    <w:name w:val="57F721D7511A4067A0C102E2C1A5D50B"/>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2B7B11E6A8054F6DBAF2FD06DEC5C0D33">
    <w:name w:val="2B7B11E6A8054F6DBAF2FD06DEC5C0D33"/>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F6473940ABA048ADA69DD4F28DB64A003">
    <w:name w:val="F6473940ABA048ADA69DD4F28DB64A003"/>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CF3850B6BEEE4E6DA1B7C73FE2F585BE3">
    <w:name w:val="CF3850B6BEEE4E6DA1B7C73FE2F585BE3"/>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7364E883334A480FB8A1102BCA9FC4442">
    <w:name w:val="7364E883334A480FB8A1102BCA9FC4442"/>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57F721D7511A4067A0C102E2C1A5D50B1">
    <w:name w:val="57F721D7511A4067A0C102E2C1A5D50B1"/>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2B7B11E6A8054F6DBAF2FD06DEC5C0D34">
    <w:name w:val="2B7B11E6A8054F6DBAF2FD06DEC5C0D34"/>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F6473940ABA048ADA69DD4F28DB64A004">
    <w:name w:val="F6473940ABA048ADA69DD4F28DB64A004"/>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CF3850B6BEEE4E6DA1B7C73FE2F585BE4">
    <w:name w:val="CF3850B6BEEE4E6DA1B7C73FE2F585BE4"/>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7364E883334A480FB8A1102BCA9FC4443">
    <w:name w:val="7364E883334A480FB8A1102BCA9FC4443"/>
    <w:rsid w:val="00E005FB"/>
    <w:pPr>
      <w:autoSpaceDE w:val="0"/>
      <w:autoSpaceDN w:val="0"/>
      <w:spacing w:after="0" w:line="240" w:lineRule="auto"/>
      <w:jc w:val="both"/>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4707264B298AF5458EEDC87F138804E0" ma:contentTypeVersion="5" ma:contentTypeDescription="Új dokumentum létrehozása." ma:contentTypeScope="" ma:versionID="4fde32ccfb57c2cfc1c091d4b8850948">
  <xsd:schema xmlns:xsd="http://www.w3.org/2001/XMLSchema" xmlns:xs="http://www.w3.org/2001/XMLSchema" xmlns:p="http://schemas.microsoft.com/office/2006/metadata/properties" xmlns:ns2="61badf4c-b4a4-41e1-bb24-4247ef8e01bb" targetNamespace="http://schemas.microsoft.com/office/2006/metadata/properties" ma:root="true" ma:fieldsID="798f9111bc99c127ef8489d2238c7dee" ns2:_="">
    <xsd:import namespace="61badf4c-b4a4-41e1-bb24-4247ef8e01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x00c1_llapo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adf4c-b4a4-41e1-bb24-4247ef8e0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x00c1_llapot" ma:index="12" nillable="true" ma:displayName="Állapot" ma:format="Dropdown" ma:internalName="_x00c1_llapo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c1_llapot xmlns="61badf4c-b4a4-41e1-bb24-4247ef8e01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12452-0DF3-4611-86F3-D30028004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adf4c-b4a4-41e1-bb24-4247ef8e0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1BAEE6-44A8-4354-A938-50BDD677727E}">
  <ds:schemaRefs>
    <ds:schemaRef ds:uri="http://schemas.microsoft.com/office/2006/metadata/properties"/>
    <ds:schemaRef ds:uri="http://schemas.microsoft.com/office/infopath/2007/PartnerControls"/>
    <ds:schemaRef ds:uri="61badf4c-b4a4-41e1-bb24-4247ef8e01bb"/>
  </ds:schemaRefs>
</ds:datastoreItem>
</file>

<file path=customXml/itemProps3.xml><?xml version="1.0" encoding="utf-8"?>
<ds:datastoreItem xmlns:ds="http://schemas.openxmlformats.org/officeDocument/2006/customXml" ds:itemID="{2F509647-C2B3-4BDC-9C23-2278E1B17FC7}">
  <ds:schemaRefs>
    <ds:schemaRef ds:uri="http://schemas.microsoft.com/sharepoint/v3/contenttype/forms"/>
  </ds:schemaRefs>
</ds:datastoreItem>
</file>

<file path=customXml/itemProps4.xml><?xml version="1.0" encoding="utf-8"?>
<ds:datastoreItem xmlns:ds="http://schemas.openxmlformats.org/officeDocument/2006/customXml" ds:itemID="{7AE7E6C6-7225-45C7-B8A0-38E3F5354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1215</Words>
  <Characters>8390</Characters>
  <Application>Microsoft Office Word</Application>
  <DocSecurity>0</DocSecurity>
  <Lines>69</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Zaránd Szilvia</dc:creator>
  <cp:keywords/>
  <dc:description/>
  <cp:lastModifiedBy>USER</cp:lastModifiedBy>
  <cp:revision>5</cp:revision>
  <dcterms:created xsi:type="dcterms:W3CDTF">2024-11-07T11:11:00Z</dcterms:created>
  <dcterms:modified xsi:type="dcterms:W3CDTF">2024-11-19T09:55:00Z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0x0101004707264B298AF5458EEDC87F138804E0</vt:lpwstr>
  </property>
</Properties>
</file>